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370" w14:textId="77777777" w:rsidR="008A16D3" w:rsidRPr="00401A26" w:rsidRDefault="008A16D3" w:rsidP="00401A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1A26">
        <w:rPr>
          <w:rFonts w:ascii="Arial" w:hAnsi="Arial" w:cs="Arial"/>
          <w:b/>
          <w:sz w:val="24"/>
          <w:szCs w:val="24"/>
        </w:rPr>
        <w:t xml:space="preserve">Youth Female Client </w:t>
      </w:r>
      <w:r w:rsidR="00820E31" w:rsidRPr="00401A26">
        <w:rPr>
          <w:rFonts w:ascii="Arial" w:hAnsi="Arial" w:cs="Arial"/>
          <w:sz w:val="24"/>
          <w:szCs w:val="24"/>
        </w:rPr>
        <w:t>Retention Support</w:t>
      </w:r>
      <w:r w:rsidRPr="00401A26">
        <w:rPr>
          <w:rFonts w:ascii="Arial" w:hAnsi="Arial" w:cs="Arial"/>
          <w:b/>
          <w:sz w:val="24"/>
          <w:szCs w:val="24"/>
        </w:rPr>
        <w:t xml:space="preserve"> </w:t>
      </w:r>
    </w:p>
    <w:p w14:paraId="073EC73E" w14:textId="77777777" w:rsidR="008A16D3" w:rsidRPr="00401A26" w:rsidRDefault="008A16D3" w:rsidP="00401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B94DD" w14:textId="4016C2F2" w:rsidR="00820E31" w:rsidRPr="00401A26" w:rsidRDefault="008A16D3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Times Change Women’s Employment Service is a non-profit community agency</w:t>
      </w:r>
      <w:r w:rsidR="00C167CC" w:rsidRPr="00BE6425">
        <w:rPr>
          <w:rFonts w:ascii="Arial" w:hAnsi="Arial" w:cs="Arial"/>
          <w:sz w:val="24"/>
          <w:szCs w:val="24"/>
        </w:rPr>
        <w:t>, which has been</w:t>
      </w:r>
      <w:r w:rsidRPr="00401A26">
        <w:rPr>
          <w:rFonts w:ascii="Arial" w:hAnsi="Arial" w:cs="Arial"/>
          <w:sz w:val="24"/>
          <w:szCs w:val="24"/>
        </w:rPr>
        <w:t xml:space="preserve"> providing employment and educational counselling and resources for women since 1974. </w:t>
      </w:r>
      <w:r w:rsidR="00C167CC" w:rsidRPr="00074A7B">
        <w:rPr>
          <w:rFonts w:ascii="Arial" w:hAnsi="Arial" w:cs="Arial"/>
          <w:sz w:val="24"/>
          <w:szCs w:val="24"/>
        </w:rPr>
        <w:t>We’re seeking</w:t>
      </w:r>
      <w:r w:rsidRPr="00401A26">
        <w:rPr>
          <w:rFonts w:ascii="Arial" w:hAnsi="Arial" w:cs="Arial"/>
          <w:sz w:val="24"/>
          <w:szCs w:val="24"/>
        </w:rPr>
        <w:t xml:space="preserve"> a </w:t>
      </w:r>
      <w:r w:rsidRPr="00401A26">
        <w:rPr>
          <w:rFonts w:ascii="Arial" w:hAnsi="Arial" w:cs="Arial"/>
          <w:b/>
          <w:sz w:val="24"/>
          <w:szCs w:val="24"/>
        </w:rPr>
        <w:t xml:space="preserve">Youth Female Client </w:t>
      </w:r>
      <w:r w:rsidR="00820E31" w:rsidRPr="00401A26">
        <w:rPr>
          <w:rFonts w:ascii="Arial" w:hAnsi="Arial" w:cs="Arial"/>
          <w:sz w:val="24"/>
          <w:szCs w:val="24"/>
        </w:rPr>
        <w:t>Retention Support</w:t>
      </w:r>
      <w:r w:rsidR="00237F24" w:rsidRPr="00401A26">
        <w:rPr>
          <w:rFonts w:ascii="Arial" w:hAnsi="Arial" w:cs="Arial"/>
          <w:sz w:val="24"/>
          <w:szCs w:val="24"/>
        </w:rPr>
        <w:t xml:space="preserve"> to</w:t>
      </w:r>
      <w:r w:rsidR="006D0F9C" w:rsidRPr="00401A26">
        <w:rPr>
          <w:rFonts w:ascii="Arial" w:hAnsi="Arial" w:cs="Arial"/>
          <w:sz w:val="24"/>
          <w:szCs w:val="24"/>
        </w:rPr>
        <w:t xml:space="preserve"> help us engage and retain our core client base. In this role, you will deal directly with clients to find out what issues </w:t>
      </w:r>
      <w:r w:rsidR="00FC1715" w:rsidRPr="00401A26">
        <w:rPr>
          <w:rFonts w:ascii="Arial" w:hAnsi="Arial" w:cs="Arial"/>
          <w:sz w:val="24"/>
          <w:szCs w:val="24"/>
        </w:rPr>
        <w:t>they face</w:t>
      </w:r>
      <w:r w:rsidR="006D0F9C" w:rsidRPr="00401A26">
        <w:rPr>
          <w:rFonts w:ascii="Arial" w:hAnsi="Arial" w:cs="Arial"/>
          <w:sz w:val="24"/>
          <w:szCs w:val="24"/>
        </w:rPr>
        <w:t>, get updates on their progress, provide resources, identify ways to improve our services, and maintain client engagement.</w:t>
      </w:r>
      <w:r w:rsidR="00237F24" w:rsidRPr="00401A26">
        <w:rPr>
          <w:rFonts w:ascii="Arial" w:hAnsi="Arial" w:cs="Arial"/>
          <w:sz w:val="24"/>
          <w:szCs w:val="24"/>
        </w:rPr>
        <w:t xml:space="preserve"> </w:t>
      </w:r>
      <w:r w:rsidR="00FC1715" w:rsidRPr="00401A26">
        <w:rPr>
          <w:rFonts w:ascii="Arial" w:hAnsi="Arial" w:cs="Arial"/>
          <w:sz w:val="24"/>
          <w:szCs w:val="24"/>
        </w:rPr>
        <w:t xml:space="preserve">You would also </w:t>
      </w:r>
      <w:r w:rsidR="00D46521" w:rsidRPr="00401A26">
        <w:rPr>
          <w:rFonts w:ascii="Arial" w:hAnsi="Arial" w:cs="Arial"/>
          <w:sz w:val="24"/>
          <w:szCs w:val="24"/>
        </w:rPr>
        <w:t xml:space="preserve">regularly </w:t>
      </w:r>
      <w:r w:rsidR="00FC1715" w:rsidRPr="00401A26">
        <w:rPr>
          <w:rFonts w:ascii="Arial" w:hAnsi="Arial" w:cs="Arial"/>
          <w:sz w:val="24"/>
          <w:szCs w:val="24"/>
        </w:rPr>
        <w:t>follow up with clients who have left the service because they found work or training and/or for other reasons.</w:t>
      </w:r>
      <w:r w:rsidR="00A716D4" w:rsidRPr="00074A7B">
        <w:rPr>
          <w:rFonts w:ascii="Arial" w:hAnsi="Arial" w:cs="Arial"/>
          <w:sz w:val="24"/>
          <w:szCs w:val="24"/>
        </w:rPr>
        <w:t xml:space="preserve"> You will work collaboratively with employment counsellors, helping them to help their clients, to ease their caseloads, and to manage administrative duties</w:t>
      </w:r>
      <w:r w:rsidR="00C167CC" w:rsidRPr="00074A7B">
        <w:rPr>
          <w:rFonts w:ascii="Arial" w:hAnsi="Arial" w:cs="Arial"/>
          <w:sz w:val="24"/>
          <w:szCs w:val="24"/>
        </w:rPr>
        <w:t xml:space="preserve"> such as</w:t>
      </w:r>
      <w:r w:rsidR="009C130A" w:rsidRPr="00074A7B">
        <w:rPr>
          <w:rFonts w:ascii="Arial" w:hAnsi="Arial" w:cs="Arial"/>
          <w:sz w:val="24"/>
          <w:szCs w:val="24"/>
        </w:rPr>
        <w:t xml:space="preserve"> regular</w:t>
      </w:r>
      <w:r w:rsidR="00A716D4" w:rsidRPr="00074A7B">
        <w:rPr>
          <w:rFonts w:ascii="Arial" w:hAnsi="Arial" w:cs="Arial"/>
          <w:sz w:val="24"/>
          <w:szCs w:val="24"/>
        </w:rPr>
        <w:t xml:space="preserve"> data entry.</w:t>
      </w:r>
      <w:r w:rsidR="00FC1715" w:rsidRPr="00401A26">
        <w:rPr>
          <w:rFonts w:ascii="Arial" w:hAnsi="Arial" w:cs="Arial"/>
          <w:sz w:val="24"/>
          <w:szCs w:val="24"/>
        </w:rPr>
        <w:t xml:space="preserve"> </w:t>
      </w:r>
      <w:r w:rsidRPr="00401A26">
        <w:rPr>
          <w:rFonts w:ascii="Arial" w:hAnsi="Arial" w:cs="Arial"/>
          <w:sz w:val="24"/>
          <w:szCs w:val="24"/>
        </w:rPr>
        <w:t xml:space="preserve">This position will be part of the </w:t>
      </w:r>
      <w:r w:rsidR="00237F24" w:rsidRPr="00401A26">
        <w:rPr>
          <w:rFonts w:ascii="Arial" w:hAnsi="Arial" w:cs="Arial"/>
          <w:sz w:val="24"/>
          <w:szCs w:val="24"/>
        </w:rPr>
        <w:t xml:space="preserve">Employment Service </w:t>
      </w:r>
      <w:r w:rsidRPr="00401A26">
        <w:rPr>
          <w:rFonts w:ascii="Arial" w:hAnsi="Arial" w:cs="Arial"/>
          <w:sz w:val="24"/>
          <w:szCs w:val="24"/>
        </w:rPr>
        <w:t>program</w:t>
      </w:r>
      <w:r w:rsidR="00B72AD1">
        <w:rPr>
          <w:rFonts w:ascii="Arial" w:hAnsi="Arial" w:cs="Arial"/>
          <w:sz w:val="24"/>
          <w:szCs w:val="24"/>
        </w:rPr>
        <w:t xml:space="preserve">, </w:t>
      </w:r>
      <w:r w:rsidR="00820E31" w:rsidRPr="00401A26">
        <w:rPr>
          <w:rFonts w:ascii="Arial" w:hAnsi="Arial" w:cs="Arial"/>
          <w:sz w:val="24"/>
          <w:szCs w:val="24"/>
        </w:rPr>
        <w:t xml:space="preserve">an excellent opportunity </w:t>
      </w:r>
      <w:r w:rsidR="0081036F" w:rsidRPr="00074A7B">
        <w:rPr>
          <w:rFonts w:ascii="Arial" w:hAnsi="Arial" w:cs="Arial"/>
          <w:sz w:val="24"/>
          <w:szCs w:val="24"/>
        </w:rPr>
        <w:t>for someone</w:t>
      </w:r>
      <w:r w:rsidR="00820E31" w:rsidRPr="00401A26">
        <w:rPr>
          <w:rFonts w:ascii="Arial" w:hAnsi="Arial" w:cs="Arial"/>
          <w:sz w:val="24"/>
          <w:szCs w:val="24"/>
        </w:rPr>
        <w:t xml:space="preserve"> interested in </w:t>
      </w:r>
      <w:r w:rsidR="00A03715">
        <w:rPr>
          <w:rFonts w:ascii="Arial" w:hAnsi="Arial" w:cs="Arial"/>
          <w:sz w:val="24"/>
          <w:szCs w:val="24"/>
        </w:rPr>
        <w:t>a career in</w:t>
      </w:r>
      <w:r w:rsidR="00820E31" w:rsidRPr="00401A26">
        <w:rPr>
          <w:rFonts w:ascii="Arial" w:hAnsi="Arial" w:cs="Arial"/>
          <w:sz w:val="24"/>
          <w:szCs w:val="24"/>
        </w:rPr>
        <w:t xml:space="preserve"> employment </w:t>
      </w:r>
      <w:r w:rsidR="00866745" w:rsidRPr="00401A26">
        <w:rPr>
          <w:rFonts w:ascii="Arial" w:hAnsi="Arial" w:cs="Arial"/>
          <w:sz w:val="24"/>
          <w:szCs w:val="24"/>
        </w:rPr>
        <w:t>and/</w:t>
      </w:r>
      <w:r w:rsidR="00820E31" w:rsidRPr="00401A26">
        <w:rPr>
          <w:rFonts w:ascii="Arial" w:hAnsi="Arial" w:cs="Arial"/>
          <w:sz w:val="24"/>
          <w:szCs w:val="24"/>
        </w:rPr>
        <w:t>or women’s services</w:t>
      </w:r>
      <w:r w:rsidR="00B72AD1">
        <w:rPr>
          <w:rFonts w:ascii="Arial" w:hAnsi="Arial" w:cs="Arial"/>
          <w:sz w:val="24"/>
          <w:szCs w:val="24"/>
        </w:rPr>
        <w:t>,</w:t>
      </w:r>
      <w:r w:rsidR="00820E31" w:rsidRPr="00401A26">
        <w:rPr>
          <w:rFonts w:ascii="Arial" w:hAnsi="Arial" w:cs="Arial"/>
          <w:sz w:val="24"/>
          <w:szCs w:val="24"/>
        </w:rPr>
        <w:t xml:space="preserve"> and studying in a related field</w:t>
      </w:r>
      <w:r w:rsidR="00D46521" w:rsidRPr="00401A26">
        <w:rPr>
          <w:rFonts w:ascii="Arial" w:hAnsi="Arial" w:cs="Arial"/>
          <w:sz w:val="24"/>
          <w:szCs w:val="24"/>
        </w:rPr>
        <w:t>.</w:t>
      </w:r>
      <w:r w:rsidR="00F774FD">
        <w:rPr>
          <w:rFonts w:ascii="Arial" w:hAnsi="Arial" w:cs="Arial"/>
          <w:sz w:val="24"/>
          <w:szCs w:val="24"/>
        </w:rPr>
        <w:t xml:space="preserve"> Times Change is a relatively small organization, committed to both clients and staff. We are passionate about what we do and work in a supportive and friendly environment.</w:t>
      </w:r>
    </w:p>
    <w:p w14:paraId="5C2EAA6E" w14:textId="77777777" w:rsidR="00866745" w:rsidRPr="00074A7B" w:rsidRDefault="00866745" w:rsidP="00401A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AA859" w14:textId="3AD017D2" w:rsidR="008A16D3" w:rsidRPr="00401A26" w:rsidRDefault="008A16D3" w:rsidP="00401A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A26">
        <w:rPr>
          <w:rFonts w:ascii="Arial" w:hAnsi="Arial" w:cs="Arial"/>
          <w:b/>
          <w:sz w:val="24"/>
          <w:szCs w:val="24"/>
        </w:rPr>
        <w:t>Eligibility Criteria:</w:t>
      </w:r>
    </w:p>
    <w:p w14:paraId="20890B71" w14:textId="77777777" w:rsidR="008A16D3" w:rsidRPr="00401A26" w:rsidRDefault="008A16D3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To be eligible for this position, you must be: </w:t>
      </w:r>
    </w:p>
    <w:p w14:paraId="4488AEDD" w14:textId="14D15258" w:rsidR="008A16D3" w:rsidRPr="00401A26" w:rsidRDefault="008A16D3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Female</w:t>
      </w:r>
      <w:r w:rsidR="008D51B0" w:rsidRPr="00074A7B">
        <w:rPr>
          <w:rFonts w:ascii="Arial" w:hAnsi="Arial" w:cs="Arial"/>
          <w:sz w:val="24"/>
          <w:szCs w:val="24"/>
        </w:rPr>
        <w:t>,</w:t>
      </w:r>
      <w:r w:rsidRPr="00401A26">
        <w:rPr>
          <w:rFonts w:ascii="Arial" w:hAnsi="Arial" w:cs="Arial"/>
          <w:sz w:val="24"/>
          <w:szCs w:val="24"/>
        </w:rPr>
        <w:t xml:space="preserve"> between 15 and 30 years of age at the start of employment;</w:t>
      </w:r>
    </w:p>
    <w:p w14:paraId="4AA932B2" w14:textId="3D50A401" w:rsidR="008A16D3" w:rsidRPr="00401A26" w:rsidRDefault="00237F24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A </w:t>
      </w:r>
      <w:r w:rsidR="008A16D3" w:rsidRPr="00401A26">
        <w:rPr>
          <w:rFonts w:ascii="Arial" w:hAnsi="Arial" w:cs="Arial"/>
          <w:sz w:val="24"/>
          <w:szCs w:val="24"/>
        </w:rPr>
        <w:t xml:space="preserve">Canadian Citizen, permanent resident, or person on whom refugee protection has been conferred under the </w:t>
      </w:r>
      <w:r w:rsidR="008A16D3" w:rsidRPr="00401A26">
        <w:rPr>
          <w:rFonts w:ascii="Arial" w:hAnsi="Arial" w:cs="Arial"/>
          <w:i/>
          <w:iCs/>
          <w:sz w:val="24"/>
          <w:szCs w:val="24"/>
        </w:rPr>
        <w:t>Immigration and Refugee Protection Act</w:t>
      </w:r>
      <w:hyperlink r:id="rId5" w:anchor="ref1" w:history="1">
        <w:r w:rsidR="008A16D3" w:rsidRPr="00401A26">
          <w:rPr>
            <w:rFonts w:ascii="Arial" w:hAnsi="Arial" w:cs="Arial"/>
            <w:sz w:val="24"/>
            <w:szCs w:val="24"/>
          </w:rPr>
          <w:t>*</w:t>
        </w:r>
      </w:hyperlink>
      <w:r w:rsidR="008A16D3" w:rsidRPr="00401A26">
        <w:rPr>
          <w:rFonts w:ascii="Arial" w:hAnsi="Arial" w:cs="Arial"/>
          <w:sz w:val="24"/>
          <w:szCs w:val="24"/>
        </w:rPr>
        <w:t>; and</w:t>
      </w:r>
    </w:p>
    <w:p w14:paraId="580AAB68" w14:textId="59B09061" w:rsidR="008A16D3" w:rsidRPr="00401A26" w:rsidRDefault="0081036F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74A7B">
        <w:rPr>
          <w:rFonts w:ascii="Arial" w:hAnsi="Arial" w:cs="Arial"/>
          <w:sz w:val="24"/>
          <w:szCs w:val="24"/>
        </w:rPr>
        <w:t>Legally</w:t>
      </w:r>
      <w:r w:rsidR="008A16D3" w:rsidRPr="00401A26">
        <w:rPr>
          <w:rFonts w:ascii="Arial" w:hAnsi="Arial" w:cs="Arial"/>
          <w:sz w:val="24"/>
          <w:szCs w:val="24"/>
        </w:rPr>
        <w:t xml:space="preserve"> entitled to work according to the relevant provincial / territorial legislation and regulations.</w:t>
      </w:r>
    </w:p>
    <w:p w14:paraId="2C5E9F55" w14:textId="77777777" w:rsidR="008A16D3" w:rsidRPr="00401A26" w:rsidRDefault="008A16D3" w:rsidP="00401A26">
      <w:pPr>
        <w:pStyle w:val="Heading1"/>
        <w:rPr>
          <w:rFonts w:ascii="Arial" w:hAnsi="Arial" w:cs="Arial"/>
        </w:rPr>
      </w:pPr>
    </w:p>
    <w:p w14:paraId="45133E98" w14:textId="77777777" w:rsidR="008A16D3" w:rsidRPr="00401A26" w:rsidRDefault="008A16D3" w:rsidP="00401A26">
      <w:pPr>
        <w:pStyle w:val="Heading1"/>
        <w:rPr>
          <w:rFonts w:ascii="Arial" w:hAnsi="Arial" w:cs="Arial"/>
        </w:rPr>
      </w:pPr>
      <w:r w:rsidRPr="00401A26">
        <w:rPr>
          <w:rFonts w:ascii="Arial" w:hAnsi="Arial" w:cs="Arial"/>
        </w:rPr>
        <w:t>Tasks and Responsibilities</w:t>
      </w:r>
    </w:p>
    <w:p w14:paraId="0E552856" w14:textId="77777777" w:rsidR="000341A6" w:rsidRPr="00401A26" w:rsidRDefault="000341A6" w:rsidP="00401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6452CB" w14:textId="2D08EE98" w:rsidR="002B7787" w:rsidRPr="00401A26" w:rsidRDefault="002B7787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Perform day-to-day follow</w:t>
      </w:r>
      <w:r w:rsidR="00237F24" w:rsidRPr="00401A26">
        <w:rPr>
          <w:rFonts w:ascii="Arial" w:hAnsi="Arial" w:cs="Arial"/>
          <w:sz w:val="24"/>
          <w:szCs w:val="24"/>
        </w:rPr>
        <w:t>-</w:t>
      </w:r>
      <w:r w:rsidRPr="00401A26">
        <w:rPr>
          <w:rFonts w:ascii="Arial" w:hAnsi="Arial" w:cs="Arial"/>
          <w:sz w:val="24"/>
          <w:szCs w:val="24"/>
        </w:rPr>
        <w:t>up activities</w:t>
      </w:r>
      <w:r w:rsidR="00237F24" w:rsidRPr="00401A26">
        <w:rPr>
          <w:rFonts w:ascii="Arial" w:hAnsi="Arial" w:cs="Arial"/>
          <w:sz w:val="24"/>
          <w:szCs w:val="24"/>
        </w:rPr>
        <w:t xml:space="preserve">, </w:t>
      </w:r>
      <w:r w:rsidR="00DE436F" w:rsidRPr="00401A26">
        <w:rPr>
          <w:rFonts w:ascii="Arial" w:hAnsi="Arial" w:cs="Arial"/>
          <w:sz w:val="24"/>
          <w:szCs w:val="24"/>
        </w:rPr>
        <w:t>using</w:t>
      </w:r>
      <w:r w:rsidR="00237F24" w:rsidRPr="00401A26">
        <w:rPr>
          <w:rFonts w:ascii="Arial" w:hAnsi="Arial" w:cs="Arial"/>
          <w:sz w:val="24"/>
          <w:szCs w:val="24"/>
        </w:rPr>
        <w:t xml:space="preserve"> all forms of communication</w:t>
      </w:r>
      <w:r w:rsidRPr="00401A26">
        <w:rPr>
          <w:rFonts w:ascii="Arial" w:hAnsi="Arial" w:cs="Arial"/>
          <w:sz w:val="24"/>
          <w:szCs w:val="24"/>
        </w:rPr>
        <w:t xml:space="preserve"> to connect, engage and support</w:t>
      </w:r>
      <w:r w:rsidR="00DE436F" w:rsidRPr="00401A26">
        <w:rPr>
          <w:rFonts w:ascii="Arial" w:hAnsi="Arial" w:cs="Arial"/>
          <w:sz w:val="24"/>
          <w:szCs w:val="24"/>
        </w:rPr>
        <w:t xml:space="preserve"> </w:t>
      </w:r>
      <w:r w:rsidR="00142017" w:rsidRPr="00401A26">
        <w:rPr>
          <w:rFonts w:ascii="Arial" w:hAnsi="Arial" w:cs="Arial"/>
          <w:sz w:val="24"/>
          <w:szCs w:val="24"/>
        </w:rPr>
        <w:t>c</w:t>
      </w:r>
      <w:r w:rsidRPr="00401A26">
        <w:rPr>
          <w:rFonts w:ascii="Arial" w:hAnsi="Arial" w:cs="Arial"/>
          <w:sz w:val="24"/>
          <w:szCs w:val="24"/>
        </w:rPr>
        <w:t>lients</w:t>
      </w:r>
      <w:r w:rsidR="008D51B0" w:rsidRPr="00074A7B">
        <w:rPr>
          <w:rFonts w:ascii="Arial" w:hAnsi="Arial" w:cs="Arial"/>
          <w:sz w:val="24"/>
          <w:szCs w:val="24"/>
        </w:rPr>
        <w:t>;</w:t>
      </w:r>
    </w:p>
    <w:p w14:paraId="41C90A7D" w14:textId="4BC0E7AF" w:rsidR="000341A6" w:rsidRPr="00401A26" w:rsidRDefault="000341A6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Identify and maintain a detailed list of all clients</w:t>
      </w:r>
      <w:r w:rsidR="00DE436F" w:rsidRPr="00401A26">
        <w:rPr>
          <w:rFonts w:ascii="Arial" w:hAnsi="Arial" w:cs="Arial"/>
          <w:sz w:val="24"/>
          <w:szCs w:val="24"/>
        </w:rPr>
        <w:t xml:space="preserve"> who are actively working with us or who have</w:t>
      </w:r>
      <w:r w:rsidR="008D51B0" w:rsidRPr="00074A7B">
        <w:rPr>
          <w:rFonts w:ascii="Arial" w:hAnsi="Arial" w:cs="Arial"/>
          <w:sz w:val="24"/>
          <w:szCs w:val="24"/>
        </w:rPr>
        <w:t xml:space="preserve"> obtained </w:t>
      </w:r>
      <w:r w:rsidR="00DE436F" w:rsidRPr="00401A26">
        <w:rPr>
          <w:rFonts w:ascii="Arial" w:hAnsi="Arial" w:cs="Arial"/>
          <w:sz w:val="24"/>
          <w:szCs w:val="24"/>
        </w:rPr>
        <w:t>jobs and/or education and need additional support to meet their goals</w:t>
      </w:r>
      <w:r w:rsidR="00402BFA" w:rsidRPr="00074A7B">
        <w:rPr>
          <w:rFonts w:ascii="Arial" w:hAnsi="Arial" w:cs="Arial"/>
          <w:sz w:val="24"/>
          <w:szCs w:val="24"/>
        </w:rPr>
        <w:t>;</w:t>
      </w:r>
    </w:p>
    <w:p w14:paraId="31696715" w14:textId="3B95C2B9" w:rsidR="00434476" w:rsidRPr="00401A26" w:rsidRDefault="00237F24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Identify effective follow-up tools</w:t>
      </w:r>
      <w:r w:rsidR="008D51B0" w:rsidRPr="00074A7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by experimenting with </w:t>
      </w:r>
      <w:r w:rsidR="006C2421" w:rsidRPr="00401A2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emails, text message</w:t>
      </w:r>
      <w:r w:rsidRPr="00401A2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6C2421" w:rsidRPr="00401A2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surveys and phone calls </w:t>
      </w:r>
    </w:p>
    <w:p w14:paraId="33A46BBE" w14:textId="6DF210C7" w:rsidR="002B7787" w:rsidRPr="00401A26" w:rsidRDefault="002B7787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Gather and analyze client behaviours and develop a successful </w:t>
      </w:r>
      <w:r w:rsidR="006C2421" w:rsidRPr="00401A26">
        <w:rPr>
          <w:rFonts w:ascii="Arial" w:hAnsi="Arial" w:cs="Arial"/>
          <w:sz w:val="24"/>
          <w:szCs w:val="24"/>
        </w:rPr>
        <w:t>follow</w:t>
      </w:r>
      <w:r w:rsidR="00237F24" w:rsidRPr="00401A26">
        <w:rPr>
          <w:rFonts w:ascii="Arial" w:hAnsi="Arial" w:cs="Arial"/>
          <w:sz w:val="24"/>
          <w:szCs w:val="24"/>
        </w:rPr>
        <w:t>-</w:t>
      </w:r>
      <w:r w:rsidR="006C2421" w:rsidRPr="00401A26">
        <w:rPr>
          <w:rFonts w:ascii="Arial" w:hAnsi="Arial" w:cs="Arial"/>
          <w:sz w:val="24"/>
          <w:szCs w:val="24"/>
        </w:rPr>
        <w:t>up</w:t>
      </w:r>
      <w:r w:rsidRPr="00401A26">
        <w:rPr>
          <w:rFonts w:ascii="Arial" w:hAnsi="Arial" w:cs="Arial"/>
          <w:sz w:val="24"/>
          <w:szCs w:val="24"/>
        </w:rPr>
        <w:t xml:space="preserve"> strategy based on client feedback and program requirements</w:t>
      </w:r>
      <w:r w:rsidR="00142017" w:rsidRPr="00401A26">
        <w:rPr>
          <w:rFonts w:ascii="Arial" w:hAnsi="Arial" w:cs="Arial"/>
          <w:sz w:val="24"/>
          <w:szCs w:val="24"/>
        </w:rPr>
        <w:t xml:space="preserve">. </w:t>
      </w:r>
      <w:r w:rsidR="00B72AD1">
        <w:rPr>
          <w:rFonts w:ascii="Arial" w:hAnsi="Arial" w:cs="Arial"/>
          <w:sz w:val="24"/>
          <w:szCs w:val="24"/>
        </w:rPr>
        <w:t>Creatively</w:t>
      </w:r>
      <w:r w:rsidR="00402BFA" w:rsidRPr="00074A7B">
        <w:rPr>
          <w:rFonts w:ascii="Arial" w:hAnsi="Arial" w:cs="Arial"/>
          <w:sz w:val="24"/>
          <w:szCs w:val="24"/>
        </w:rPr>
        <w:t xml:space="preserve"> foster </w:t>
      </w:r>
      <w:r w:rsidR="002065D2" w:rsidRPr="00401A26">
        <w:rPr>
          <w:rFonts w:ascii="Arial" w:hAnsi="Arial" w:cs="Arial"/>
          <w:sz w:val="24"/>
          <w:szCs w:val="24"/>
        </w:rPr>
        <w:t>trust</w:t>
      </w:r>
      <w:r w:rsidR="00402BFA" w:rsidRPr="00074A7B">
        <w:rPr>
          <w:rFonts w:ascii="Arial" w:hAnsi="Arial" w:cs="Arial"/>
          <w:sz w:val="24"/>
          <w:szCs w:val="24"/>
        </w:rPr>
        <w:t>,</w:t>
      </w:r>
      <w:r w:rsidR="002065D2" w:rsidRPr="00401A26">
        <w:rPr>
          <w:rFonts w:ascii="Arial" w:hAnsi="Arial" w:cs="Arial"/>
          <w:sz w:val="24"/>
          <w:szCs w:val="24"/>
        </w:rPr>
        <w:t xml:space="preserve"> rapport</w:t>
      </w:r>
      <w:r w:rsidR="00402BFA" w:rsidRPr="00074A7B">
        <w:rPr>
          <w:rFonts w:ascii="Arial" w:hAnsi="Arial" w:cs="Arial"/>
          <w:sz w:val="24"/>
          <w:szCs w:val="24"/>
        </w:rPr>
        <w:t xml:space="preserve"> and cooperation </w:t>
      </w:r>
      <w:r w:rsidR="002065D2" w:rsidRPr="00401A26">
        <w:rPr>
          <w:rFonts w:ascii="Arial" w:hAnsi="Arial" w:cs="Arial"/>
          <w:sz w:val="24"/>
          <w:szCs w:val="24"/>
        </w:rPr>
        <w:t>with clients, helping to empower them</w:t>
      </w:r>
      <w:r w:rsidR="00402BFA" w:rsidRPr="00074A7B">
        <w:rPr>
          <w:rFonts w:ascii="Arial" w:hAnsi="Arial" w:cs="Arial"/>
          <w:sz w:val="24"/>
          <w:szCs w:val="24"/>
        </w:rPr>
        <w:t>,</w:t>
      </w:r>
      <w:r w:rsidR="002065D2" w:rsidRPr="00401A26">
        <w:rPr>
          <w:rFonts w:ascii="Arial" w:hAnsi="Arial" w:cs="Arial"/>
          <w:sz w:val="24"/>
          <w:szCs w:val="24"/>
        </w:rPr>
        <w:t xml:space="preserve"> promoting our services</w:t>
      </w:r>
      <w:r w:rsidR="00402BFA" w:rsidRPr="00074A7B">
        <w:rPr>
          <w:rFonts w:ascii="Arial" w:hAnsi="Arial" w:cs="Arial"/>
          <w:sz w:val="24"/>
          <w:szCs w:val="24"/>
        </w:rPr>
        <w:t>, and obtaining answers to questions</w:t>
      </w:r>
      <w:r w:rsidR="009F2F31" w:rsidRPr="00074A7B">
        <w:rPr>
          <w:rFonts w:ascii="Arial" w:hAnsi="Arial" w:cs="Arial"/>
          <w:sz w:val="24"/>
          <w:szCs w:val="24"/>
        </w:rPr>
        <w:t xml:space="preserve"> </w:t>
      </w:r>
      <w:r w:rsidR="00250A1D">
        <w:rPr>
          <w:rFonts w:ascii="Arial" w:hAnsi="Arial" w:cs="Arial"/>
          <w:sz w:val="24"/>
          <w:szCs w:val="24"/>
        </w:rPr>
        <w:t>asked by</w:t>
      </w:r>
      <w:r w:rsidR="009F2F31" w:rsidRPr="00074A7B">
        <w:rPr>
          <w:rFonts w:ascii="Arial" w:hAnsi="Arial" w:cs="Arial"/>
          <w:sz w:val="24"/>
          <w:szCs w:val="24"/>
        </w:rPr>
        <w:t xml:space="preserve"> </w:t>
      </w:r>
      <w:r w:rsidR="00402BFA" w:rsidRPr="00074A7B">
        <w:rPr>
          <w:rFonts w:ascii="Arial" w:hAnsi="Arial" w:cs="Arial"/>
          <w:sz w:val="24"/>
          <w:szCs w:val="24"/>
        </w:rPr>
        <w:t>our funders.</w:t>
      </w:r>
    </w:p>
    <w:p w14:paraId="45C62D11" w14:textId="4A225368" w:rsidR="000341A6" w:rsidRPr="00401A26" w:rsidRDefault="002B7787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Work closely with employment counsellors</w:t>
      </w:r>
      <w:r w:rsidR="000341A6" w:rsidRPr="00401A26">
        <w:rPr>
          <w:rFonts w:ascii="Arial" w:hAnsi="Arial" w:cs="Arial"/>
          <w:sz w:val="24"/>
          <w:szCs w:val="24"/>
        </w:rPr>
        <w:t xml:space="preserve"> to assist </w:t>
      </w:r>
      <w:r w:rsidR="00AF2B82" w:rsidRPr="00074A7B">
        <w:rPr>
          <w:rFonts w:ascii="Arial" w:hAnsi="Arial" w:cs="Arial"/>
          <w:sz w:val="24"/>
          <w:szCs w:val="24"/>
        </w:rPr>
        <w:t>current and former clients to</w:t>
      </w:r>
      <w:r w:rsidR="000341A6" w:rsidRPr="00401A26">
        <w:rPr>
          <w:rFonts w:ascii="Arial" w:hAnsi="Arial" w:cs="Arial"/>
          <w:sz w:val="24"/>
          <w:szCs w:val="24"/>
        </w:rPr>
        <w:t xml:space="preserve"> </w:t>
      </w:r>
      <w:r w:rsidR="00D238EB" w:rsidRPr="00074A7B">
        <w:rPr>
          <w:rFonts w:ascii="Arial" w:hAnsi="Arial" w:cs="Arial"/>
          <w:sz w:val="24"/>
          <w:szCs w:val="24"/>
        </w:rPr>
        <w:t xml:space="preserve">keep the jobs they have found and/or to succeed in their training and education </w:t>
      </w:r>
    </w:p>
    <w:p w14:paraId="5EBBC53B" w14:textId="21E6943A" w:rsidR="002B7787" w:rsidRPr="00401A26" w:rsidRDefault="002B7787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Provide </w:t>
      </w:r>
      <w:r w:rsidR="002065D2" w:rsidRPr="00401A26">
        <w:rPr>
          <w:rFonts w:ascii="Arial" w:hAnsi="Arial" w:cs="Arial"/>
          <w:sz w:val="24"/>
          <w:szCs w:val="24"/>
        </w:rPr>
        <w:t xml:space="preserve">administrative and other </w:t>
      </w:r>
      <w:r w:rsidRPr="00401A26">
        <w:rPr>
          <w:rFonts w:ascii="Arial" w:hAnsi="Arial" w:cs="Arial"/>
          <w:sz w:val="24"/>
          <w:szCs w:val="24"/>
        </w:rPr>
        <w:t>support to employment counsellors as needed</w:t>
      </w:r>
    </w:p>
    <w:p w14:paraId="648A6364" w14:textId="67BBE8D4" w:rsidR="00820E31" w:rsidRPr="00401A26" w:rsidRDefault="00AF2B82" w:rsidP="00401A26">
      <w:pPr>
        <w:numPr>
          <w:ilvl w:val="0"/>
          <w:numId w:val="1"/>
        </w:numPr>
        <w:tabs>
          <w:tab w:val="left" w:pos="27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74A7B">
        <w:rPr>
          <w:rFonts w:ascii="Arial" w:hAnsi="Arial" w:cs="Arial"/>
          <w:sz w:val="24"/>
          <w:szCs w:val="24"/>
        </w:rPr>
        <w:t>Help to i</w:t>
      </w:r>
      <w:r w:rsidR="00820E31" w:rsidRPr="00401A26">
        <w:rPr>
          <w:rFonts w:ascii="Arial" w:hAnsi="Arial" w:cs="Arial"/>
          <w:sz w:val="24"/>
          <w:szCs w:val="24"/>
        </w:rPr>
        <w:t>dentify clients' employment needs</w:t>
      </w:r>
      <w:r w:rsidR="000C1F70">
        <w:rPr>
          <w:rFonts w:ascii="Arial" w:hAnsi="Arial" w:cs="Arial"/>
          <w:sz w:val="24"/>
          <w:szCs w:val="24"/>
        </w:rPr>
        <w:t xml:space="preserve">, booking them </w:t>
      </w:r>
      <w:r w:rsidR="00820E31" w:rsidRPr="00401A26">
        <w:rPr>
          <w:rFonts w:ascii="Arial" w:hAnsi="Arial" w:cs="Arial"/>
          <w:sz w:val="24"/>
          <w:szCs w:val="24"/>
        </w:rPr>
        <w:t xml:space="preserve">into appropriate </w:t>
      </w:r>
      <w:r w:rsidRPr="00074A7B">
        <w:rPr>
          <w:rFonts w:ascii="Arial" w:hAnsi="Arial" w:cs="Arial"/>
          <w:sz w:val="24"/>
          <w:szCs w:val="24"/>
        </w:rPr>
        <w:t>programs</w:t>
      </w:r>
    </w:p>
    <w:p w14:paraId="2C13CFF1" w14:textId="2EDFFBE9" w:rsidR="00820E31" w:rsidRPr="00401A26" w:rsidRDefault="00237F24" w:rsidP="00401A26">
      <w:pPr>
        <w:numPr>
          <w:ilvl w:val="0"/>
          <w:numId w:val="1"/>
        </w:numPr>
        <w:tabs>
          <w:tab w:val="left" w:pos="27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Refer </w:t>
      </w:r>
      <w:r w:rsidR="00820E31" w:rsidRPr="00401A26">
        <w:rPr>
          <w:rFonts w:ascii="Arial" w:hAnsi="Arial" w:cs="Arial"/>
          <w:sz w:val="24"/>
          <w:szCs w:val="24"/>
        </w:rPr>
        <w:t>clients to external community services as needed</w:t>
      </w:r>
    </w:p>
    <w:p w14:paraId="6A1BB096" w14:textId="00BFB91B" w:rsidR="000341A6" w:rsidRPr="00401A26" w:rsidRDefault="000341A6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Maintain accurate and up-to-date case notes, collect relevant documentation, and enter</w:t>
      </w:r>
      <w:r w:rsidR="001B05F5" w:rsidRPr="00401A26">
        <w:rPr>
          <w:rFonts w:ascii="Arial" w:hAnsi="Arial" w:cs="Arial"/>
          <w:sz w:val="24"/>
          <w:szCs w:val="24"/>
        </w:rPr>
        <w:t xml:space="preserve"> </w:t>
      </w:r>
      <w:r w:rsidRPr="00401A26">
        <w:rPr>
          <w:rFonts w:ascii="Arial" w:hAnsi="Arial" w:cs="Arial"/>
          <w:sz w:val="24"/>
          <w:szCs w:val="24"/>
        </w:rPr>
        <w:t xml:space="preserve">information into </w:t>
      </w:r>
      <w:r w:rsidR="00AE7FBC" w:rsidRPr="00074A7B">
        <w:rPr>
          <w:rFonts w:ascii="Arial" w:hAnsi="Arial" w:cs="Arial"/>
          <w:sz w:val="24"/>
          <w:szCs w:val="24"/>
        </w:rPr>
        <w:t>a</w:t>
      </w:r>
      <w:r w:rsidRPr="00401A26">
        <w:rPr>
          <w:rFonts w:ascii="Arial" w:hAnsi="Arial" w:cs="Arial"/>
          <w:sz w:val="24"/>
          <w:szCs w:val="24"/>
        </w:rPr>
        <w:t xml:space="preserve"> database</w:t>
      </w:r>
    </w:p>
    <w:p w14:paraId="43526CF1" w14:textId="515AE85E" w:rsidR="000341A6" w:rsidRPr="00401A26" w:rsidRDefault="000341A6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Assist with facilitating employment-related presentations and workshops on-site, digitally, or in the community. </w:t>
      </w:r>
      <w:r w:rsidR="00EF6876" w:rsidRPr="00074A7B">
        <w:rPr>
          <w:rFonts w:ascii="Arial" w:hAnsi="Arial" w:cs="Arial"/>
          <w:sz w:val="24"/>
          <w:szCs w:val="24"/>
        </w:rPr>
        <w:t>May</w:t>
      </w:r>
      <w:r w:rsidR="00AF2B82" w:rsidRPr="00401A26">
        <w:rPr>
          <w:rFonts w:ascii="Arial" w:hAnsi="Arial" w:cs="Arial"/>
          <w:sz w:val="24"/>
          <w:szCs w:val="24"/>
        </w:rPr>
        <w:t xml:space="preserve"> </w:t>
      </w:r>
      <w:r w:rsidRPr="00401A26">
        <w:rPr>
          <w:rFonts w:ascii="Arial" w:hAnsi="Arial" w:cs="Arial"/>
          <w:sz w:val="24"/>
          <w:szCs w:val="24"/>
        </w:rPr>
        <w:t>include set-up and tear-down of equipment</w:t>
      </w:r>
      <w:r w:rsidR="001B05F5" w:rsidRPr="00401A26">
        <w:rPr>
          <w:rFonts w:ascii="Arial" w:hAnsi="Arial" w:cs="Arial"/>
          <w:sz w:val="24"/>
          <w:szCs w:val="24"/>
        </w:rPr>
        <w:t xml:space="preserve">, </w:t>
      </w:r>
      <w:r w:rsidR="00247FAD" w:rsidRPr="00401A26">
        <w:rPr>
          <w:rFonts w:ascii="Arial" w:hAnsi="Arial" w:cs="Arial"/>
          <w:sz w:val="24"/>
          <w:szCs w:val="24"/>
        </w:rPr>
        <w:lastRenderedPageBreak/>
        <w:t xml:space="preserve">distributing </w:t>
      </w:r>
      <w:r w:rsidR="001B05F5" w:rsidRPr="00401A26">
        <w:rPr>
          <w:rFonts w:ascii="Arial" w:hAnsi="Arial" w:cs="Arial"/>
          <w:sz w:val="24"/>
          <w:szCs w:val="24"/>
        </w:rPr>
        <w:t>and collect</w:t>
      </w:r>
      <w:r w:rsidR="00237F24" w:rsidRPr="00401A26">
        <w:rPr>
          <w:rFonts w:ascii="Arial" w:hAnsi="Arial" w:cs="Arial"/>
          <w:sz w:val="24"/>
          <w:szCs w:val="24"/>
        </w:rPr>
        <w:t xml:space="preserve">ing </w:t>
      </w:r>
      <w:r w:rsidR="001B05F5" w:rsidRPr="00401A26">
        <w:rPr>
          <w:rFonts w:ascii="Arial" w:hAnsi="Arial" w:cs="Arial"/>
          <w:sz w:val="24"/>
          <w:szCs w:val="24"/>
        </w:rPr>
        <w:t>program evaluations</w:t>
      </w:r>
      <w:r w:rsidR="00EF6876" w:rsidRPr="00074A7B">
        <w:rPr>
          <w:rFonts w:ascii="Arial" w:hAnsi="Arial" w:cs="Arial"/>
          <w:sz w:val="24"/>
          <w:szCs w:val="24"/>
        </w:rPr>
        <w:t>,</w:t>
      </w:r>
      <w:r w:rsidR="00237F24" w:rsidRPr="00401A26">
        <w:rPr>
          <w:rFonts w:ascii="Arial" w:hAnsi="Arial" w:cs="Arial"/>
          <w:sz w:val="24"/>
          <w:szCs w:val="24"/>
        </w:rPr>
        <w:t xml:space="preserve"> </w:t>
      </w:r>
      <w:r w:rsidR="00AF2B82" w:rsidRPr="00074A7B">
        <w:rPr>
          <w:rFonts w:ascii="Arial" w:hAnsi="Arial" w:cs="Arial"/>
          <w:sz w:val="24"/>
          <w:szCs w:val="24"/>
        </w:rPr>
        <w:t>admitting participants</w:t>
      </w:r>
      <w:r w:rsidR="0014736B" w:rsidRPr="00074A7B">
        <w:rPr>
          <w:rFonts w:ascii="Arial" w:hAnsi="Arial" w:cs="Arial"/>
          <w:sz w:val="24"/>
          <w:szCs w:val="24"/>
        </w:rPr>
        <w:t xml:space="preserve"> to a Zoom webinar</w:t>
      </w:r>
      <w:r w:rsidR="00EF6876" w:rsidRPr="00074A7B">
        <w:rPr>
          <w:rFonts w:ascii="Arial" w:hAnsi="Arial" w:cs="Arial"/>
          <w:sz w:val="24"/>
          <w:szCs w:val="24"/>
        </w:rPr>
        <w:t xml:space="preserve"> and/or monitoring the chat</w:t>
      </w:r>
    </w:p>
    <w:p w14:paraId="0B5E255B" w14:textId="27913EA8" w:rsidR="00820E31" w:rsidRPr="00401A26" w:rsidRDefault="00820E31" w:rsidP="00401A2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Depending on interest and abilities, additional responsibilities may be assigned</w:t>
      </w:r>
    </w:p>
    <w:p w14:paraId="35CBC729" w14:textId="77777777" w:rsidR="002B7787" w:rsidRPr="00401A26" w:rsidRDefault="002B7787" w:rsidP="00401A26">
      <w:pPr>
        <w:pStyle w:val="Heading1"/>
        <w:rPr>
          <w:rFonts w:ascii="Arial" w:hAnsi="Arial" w:cs="Arial"/>
          <w:b w:val="0"/>
        </w:rPr>
      </w:pPr>
    </w:p>
    <w:p w14:paraId="65A44516" w14:textId="77777777" w:rsidR="00764A4C" w:rsidRPr="00401A26" w:rsidRDefault="00764A4C" w:rsidP="00401A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A26">
        <w:rPr>
          <w:rFonts w:ascii="Arial" w:hAnsi="Arial" w:cs="Arial"/>
          <w:b/>
          <w:sz w:val="24"/>
          <w:szCs w:val="24"/>
        </w:rPr>
        <w:t>EDUCATION &amp; SKILLS</w:t>
      </w:r>
    </w:p>
    <w:p w14:paraId="68789843" w14:textId="0A1D8B13" w:rsidR="00247FAD" w:rsidRPr="00401A26" w:rsidRDefault="00820E3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Post-secondary education and/or experience in employment/community services</w:t>
      </w:r>
      <w:r w:rsidR="00237F24" w:rsidRPr="00401A26">
        <w:rPr>
          <w:rFonts w:ascii="Arial" w:hAnsi="Arial" w:cs="Arial"/>
          <w:noProof/>
          <w:sz w:val="24"/>
          <w:szCs w:val="24"/>
        </w:rPr>
        <w:t xml:space="preserve"> </w:t>
      </w:r>
    </w:p>
    <w:p w14:paraId="75761FB3" w14:textId="77777777" w:rsidR="00820E31" w:rsidRPr="00401A26" w:rsidRDefault="00820E3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 xml:space="preserve">Professional, </w:t>
      </w:r>
      <w:r w:rsidRPr="00401A26">
        <w:rPr>
          <w:rFonts w:ascii="Arial" w:hAnsi="Arial" w:cs="Arial"/>
          <w:sz w:val="24"/>
          <w:szCs w:val="24"/>
        </w:rPr>
        <w:t>persuasive</w:t>
      </w:r>
      <w:r w:rsidRPr="00401A26">
        <w:rPr>
          <w:rFonts w:ascii="Arial" w:hAnsi="Arial" w:cs="Arial"/>
          <w:noProof/>
          <w:sz w:val="24"/>
          <w:szCs w:val="24"/>
        </w:rPr>
        <w:t>, confident, and warm customer service approach</w:t>
      </w:r>
    </w:p>
    <w:p w14:paraId="4FAAFC4E" w14:textId="74B379F3" w:rsidR="00820E31" w:rsidRPr="00401A26" w:rsidRDefault="00820E3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Clear written and verbal English communication</w:t>
      </w:r>
      <w:r w:rsidR="00E742C0" w:rsidRPr="00074A7B">
        <w:rPr>
          <w:rFonts w:ascii="Arial" w:hAnsi="Arial" w:cs="Arial"/>
          <w:noProof/>
          <w:sz w:val="24"/>
          <w:szCs w:val="24"/>
        </w:rPr>
        <w:t>, including clarifying expectations and responding in a timely fashion to emails, phone calls, etc.</w:t>
      </w:r>
    </w:p>
    <w:p w14:paraId="6D9E13ED" w14:textId="36CFDD97" w:rsidR="00820E31" w:rsidRPr="00401A26" w:rsidRDefault="00247FAD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Listen attentively to clients while helping them to stay focused on the topic at hand; maintain boundaries</w:t>
      </w:r>
      <w:r w:rsidR="009B3016" w:rsidRPr="00074A7B">
        <w:rPr>
          <w:rFonts w:ascii="Arial" w:hAnsi="Arial" w:cs="Arial"/>
          <w:noProof/>
          <w:sz w:val="24"/>
          <w:szCs w:val="24"/>
        </w:rPr>
        <w:t xml:space="preserve"> and time limits on calls</w:t>
      </w:r>
    </w:p>
    <w:p w14:paraId="646F51E6" w14:textId="5F74AF16" w:rsidR="00820E31" w:rsidRPr="00401A26" w:rsidRDefault="009B3016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074A7B">
        <w:rPr>
          <w:rFonts w:ascii="Arial" w:hAnsi="Arial" w:cs="Arial"/>
          <w:noProof/>
          <w:sz w:val="24"/>
          <w:szCs w:val="24"/>
        </w:rPr>
        <w:t>Detail-oriented</w:t>
      </w:r>
      <w:r w:rsidR="000C1F70">
        <w:rPr>
          <w:rFonts w:ascii="Arial" w:hAnsi="Arial" w:cs="Arial"/>
          <w:noProof/>
          <w:sz w:val="24"/>
          <w:szCs w:val="24"/>
        </w:rPr>
        <w:t>,</w:t>
      </w:r>
      <w:r w:rsidRPr="00074A7B">
        <w:rPr>
          <w:rFonts w:ascii="Arial" w:hAnsi="Arial" w:cs="Arial"/>
          <w:noProof/>
          <w:sz w:val="24"/>
          <w:szCs w:val="24"/>
        </w:rPr>
        <w:t xml:space="preserve"> especially when listening to clients, writing case notes and data entry </w:t>
      </w:r>
    </w:p>
    <w:p w14:paraId="1DA5C67D" w14:textId="1A6DD8E7" w:rsidR="00820E31" w:rsidRPr="00401A26" w:rsidRDefault="00820E3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Strong computer skills</w:t>
      </w:r>
      <w:r w:rsidR="00D94DD1" w:rsidRPr="00401A26">
        <w:rPr>
          <w:rFonts w:ascii="Arial" w:hAnsi="Arial" w:cs="Arial"/>
          <w:noProof/>
          <w:sz w:val="24"/>
          <w:szCs w:val="24"/>
        </w:rPr>
        <w:t>, including</w:t>
      </w:r>
      <w:r w:rsidRPr="00401A26">
        <w:rPr>
          <w:rFonts w:ascii="Arial" w:hAnsi="Arial" w:cs="Arial"/>
          <w:noProof/>
          <w:sz w:val="24"/>
          <w:szCs w:val="24"/>
        </w:rPr>
        <w:t xml:space="preserve"> </w:t>
      </w:r>
      <w:r w:rsidRPr="00401A26">
        <w:rPr>
          <w:rFonts w:ascii="Arial" w:hAnsi="Arial" w:cs="Arial"/>
          <w:sz w:val="24"/>
          <w:szCs w:val="24"/>
        </w:rPr>
        <w:t xml:space="preserve">MS Word, Excel, </w:t>
      </w:r>
      <w:r w:rsidR="00E742C0" w:rsidRPr="00074A7B">
        <w:rPr>
          <w:rFonts w:ascii="Arial" w:hAnsi="Arial" w:cs="Arial"/>
          <w:sz w:val="24"/>
          <w:szCs w:val="24"/>
        </w:rPr>
        <w:t xml:space="preserve">and email; </w:t>
      </w:r>
      <w:r w:rsidRPr="00401A26">
        <w:rPr>
          <w:rFonts w:ascii="Arial" w:hAnsi="Arial" w:cs="Arial"/>
          <w:sz w:val="24"/>
          <w:szCs w:val="24"/>
        </w:rPr>
        <w:t xml:space="preserve">Outlook </w:t>
      </w:r>
      <w:r w:rsidR="000C1F70">
        <w:rPr>
          <w:rFonts w:ascii="Arial" w:hAnsi="Arial" w:cs="Arial"/>
          <w:sz w:val="24"/>
          <w:szCs w:val="24"/>
        </w:rPr>
        <w:t>e</w:t>
      </w:r>
      <w:r w:rsidR="000C1F70" w:rsidRPr="00401A26">
        <w:rPr>
          <w:rFonts w:ascii="Arial" w:hAnsi="Arial" w:cs="Arial"/>
          <w:sz w:val="24"/>
          <w:szCs w:val="24"/>
        </w:rPr>
        <w:t>mail</w:t>
      </w:r>
      <w:r w:rsidR="00D94DD1" w:rsidRPr="00401A26">
        <w:rPr>
          <w:rFonts w:ascii="Arial" w:hAnsi="Arial" w:cs="Arial"/>
          <w:sz w:val="24"/>
          <w:szCs w:val="24"/>
        </w:rPr>
        <w:t xml:space="preserve">; OneDrive </w:t>
      </w:r>
      <w:r w:rsidR="009B3016" w:rsidRPr="00074A7B">
        <w:rPr>
          <w:rFonts w:ascii="Arial" w:hAnsi="Arial" w:cs="Arial"/>
          <w:sz w:val="24"/>
          <w:szCs w:val="24"/>
        </w:rPr>
        <w:t xml:space="preserve">and Zoom </w:t>
      </w:r>
      <w:r w:rsidR="00D94DD1" w:rsidRPr="00401A26">
        <w:rPr>
          <w:rFonts w:ascii="Arial" w:hAnsi="Arial" w:cs="Arial"/>
          <w:sz w:val="24"/>
          <w:szCs w:val="24"/>
        </w:rPr>
        <w:t>an asset too</w:t>
      </w:r>
      <w:r w:rsidRPr="00401A26">
        <w:rPr>
          <w:rFonts w:ascii="Arial" w:hAnsi="Arial" w:cs="Arial"/>
          <w:noProof/>
          <w:sz w:val="24"/>
          <w:szCs w:val="24"/>
        </w:rPr>
        <w:tab/>
      </w:r>
    </w:p>
    <w:p w14:paraId="7BBC6C65" w14:textId="69DD568B" w:rsidR="00820E31" w:rsidRPr="00074A7B" w:rsidRDefault="009B3016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074A7B">
        <w:rPr>
          <w:rFonts w:ascii="Arial" w:hAnsi="Arial" w:cs="Arial"/>
          <w:noProof/>
          <w:sz w:val="24"/>
          <w:szCs w:val="24"/>
        </w:rPr>
        <w:t>Able to</w:t>
      </w:r>
      <w:r w:rsidR="00820E31" w:rsidRPr="00401A26">
        <w:rPr>
          <w:rFonts w:ascii="Arial" w:hAnsi="Arial" w:cs="Arial"/>
          <w:noProof/>
          <w:sz w:val="24"/>
          <w:szCs w:val="24"/>
        </w:rPr>
        <w:t xml:space="preserve"> organize</w:t>
      </w:r>
      <w:r w:rsidRPr="00074A7B">
        <w:rPr>
          <w:rFonts w:ascii="Arial" w:hAnsi="Arial" w:cs="Arial"/>
          <w:noProof/>
          <w:sz w:val="24"/>
          <w:szCs w:val="24"/>
        </w:rPr>
        <w:t xml:space="preserve"> and</w:t>
      </w:r>
      <w:r w:rsidR="00820E31" w:rsidRPr="00401A26">
        <w:rPr>
          <w:rFonts w:ascii="Arial" w:hAnsi="Arial" w:cs="Arial"/>
          <w:noProof/>
          <w:sz w:val="24"/>
          <w:szCs w:val="24"/>
        </w:rPr>
        <w:t xml:space="preserve"> prioritize </w:t>
      </w:r>
      <w:r w:rsidRPr="00074A7B">
        <w:rPr>
          <w:rFonts w:ascii="Arial" w:hAnsi="Arial" w:cs="Arial"/>
          <w:noProof/>
          <w:sz w:val="24"/>
          <w:szCs w:val="24"/>
        </w:rPr>
        <w:t xml:space="preserve">competing demands, </w:t>
      </w:r>
      <w:r w:rsidR="00820E31" w:rsidRPr="00401A26">
        <w:rPr>
          <w:rFonts w:ascii="Arial" w:hAnsi="Arial" w:cs="Arial"/>
          <w:noProof/>
          <w:sz w:val="24"/>
          <w:szCs w:val="24"/>
        </w:rPr>
        <w:t>follow</w:t>
      </w:r>
      <w:r w:rsidRPr="00074A7B">
        <w:rPr>
          <w:rFonts w:ascii="Arial" w:hAnsi="Arial" w:cs="Arial"/>
          <w:noProof/>
          <w:sz w:val="24"/>
          <w:szCs w:val="24"/>
        </w:rPr>
        <w:t>ing</w:t>
      </w:r>
      <w:r w:rsidR="00820E31" w:rsidRPr="00401A26">
        <w:rPr>
          <w:rFonts w:ascii="Arial" w:hAnsi="Arial" w:cs="Arial"/>
          <w:noProof/>
          <w:sz w:val="24"/>
          <w:szCs w:val="24"/>
        </w:rPr>
        <w:t xml:space="preserve"> through on tasks independently</w:t>
      </w:r>
      <w:r w:rsidRPr="00074A7B">
        <w:rPr>
          <w:rFonts w:ascii="Arial" w:hAnsi="Arial" w:cs="Arial"/>
          <w:noProof/>
          <w:sz w:val="24"/>
          <w:szCs w:val="24"/>
        </w:rPr>
        <w:t>, asking questions when needed</w:t>
      </w:r>
    </w:p>
    <w:p w14:paraId="05B2A238" w14:textId="078E3AE6" w:rsidR="001414A8" w:rsidRPr="00401A26" w:rsidRDefault="005A578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Both a team player and a</w:t>
      </w:r>
      <w:r w:rsidR="001414A8" w:rsidRPr="00074A7B">
        <w:rPr>
          <w:rFonts w:ascii="Arial" w:hAnsi="Arial" w:cs="Arial"/>
          <w:noProof/>
          <w:sz w:val="24"/>
          <w:szCs w:val="24"/>
        </w:rPr>
        <w:t xml:space="preserve"> self-directed learner, open and responsive to constructive feedback</w:t>
      </w:r>
      <w:r w:rsidR="00E742C0" w:rsidRPr="00074A7B">
        <w:rPr>
          <w:rFonts w:ascii="Arial" w:hAnsi="Arial" w:cs="Arial"/>
          <w:noProof/>
          <w:sz w:val="24"/>
          <w:szCs w:val="24"/>
        </w:rPr>
        <w:t>, as well to observing</w:t>
      </w:r>
      <w:r w:rsidR="000C1F70">
        <w:rPr>
          <w:rFonts w:ascii="Arial" w:hAnsi="Arial" w:cs="Arial"/>
          <w:noProof/>
          <w:sz w:val="24"/>
          <w:szCs w:val="24"/>
        </w:rPr>
        <w:t>, asking questions</w:t>
      </w:r>
      <w:r w:rsidR="00E742C0" w:rsidRPr="00074A7B">
        <w:rPr>
          <w:rFonts w:ascii="Arial" w:hAnsi="Arial" w:cs="Arial"/>
          <w:noProof/>
          <w:sz w:val="24"/>
          <w:szCs w:val="24"/>
        </w:rPr>
        <w:t xml:space="preserve"> and offering suggestions</w:t>
      </w:r>
    </w:p>
    <w:p w14:paraId="0697475F" w14:textId="20B8827A" w:rsidR="00820E31" w:rsidRPr="00401A26" w:rsidRDefault="009D2B05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Sensitivit</w:t>
      </w:r>
      <w:r w:rsidRPr="00074A7B">
        <w:rPr>
          <w:rFonts w:ascii="Arial" w:hAnsi="Arial" w:cs="Arial"/>
          <w:noProof/>
          <w:sz w:val="24"/>
          <w:szCs w:val="24"/>
        </w:rPr>
        <w:t>e to the needs of women from diverse ethnic, educational and vocational backgrounds;</w:t>
      </w:r>
      <w:r w:rsidR="00820E31" w:rsidRPr="00401A26">
        <w:rPr>
          <w:rFonts w:ascii="Arial" w:hAnsi="Arial" w:cs="Arial"/>
          <w:noProof/>
          <w:sz w:val="24"/>
          <w:szCs w:val="24"/>
        </w:rPr>
        <w:t xml:space="preserve"> cultural awareness/experience</w:t>
      </w:r>
    </w:p>
    <w:p w14:paraId="7499B18B" w14:textId="77777777" w:rsidR="00820E31" w:rsidRPr="00401A26" w:rsidRDefault="00820E31" w:rsidP="00401A2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 w:rsidRPr="00401A26">
        <w:rPr>
          <w:rFonts w:ascii="Arial" w:hAnsi="Arial" w:cs="Arial"/>
          <w:noProof/>
          <w:sz w:val="24"/>
          <w:szCs w:val="24"/>
        </w:rPr>
        <w:t>Committed to promoting a diverse and inclusive environment</w:t>
      </w:r>
    </w:p>
    <w:p w14:paraId="473D1DE0" w14:textId="77777777" w:rsidR="00820E31" w:rsidRPr="00401A26" w:rsidRDefault="00820E31" w:rsidP="00401A26">
      <w:pPr>
        <w:tabs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EB0084C" w14:textId="77777777" w:rsidR="00764A4C" w:rsidRPr="00401A26" w:rsidRDefault="00764A4C" w:rsidP="00401A26">
      <w:pPr>
        <w:tabs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23B10FF" w14:textId="6886704F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b/>
          <w:bCs/>
          <w:sz w:val="24"/>
          <w:szCs w:val="24"/>
          <w:lang w:val="en-GB"/>
        </w:rPr>
        <w:t>HOURS</w:t>
      </w:r>
      <w:r w:rsidRPr="00401A26">
        <w:rPr>
          <w:rFonts w:ascii="Arial" w:hAnsi="Arial" w:cs="Arial"/>
          <w:sz w:val="24"/>
          <w:szCs w:val="24"/>
          <w:lang w:val="en-GB"/>
        </w:rPr>
        <w:t xml:space="preserve">: This is a </w:t>
      </w:r>
      <w:r w:rsidRPr="00401A26">
        <w:rPr>
          <w:rFonts w:ascii="Arial" w:hAnsi="Arial" w:cs="Arial"/>
          <w:b/>
          <w:sz w:val="24"/>
          <w:szCs w:val="24"/>
          <w:lang w:val="en-GB"/>
        </w:rPr>
        <w:t>30-hour per week position, during business hours</w:t>
      </w:r>
      <w:r w:rsidRPr="00401A26">
        <w:rPr>
          <w:rFonts w:ascii="Arial" w:hAnsi="Arial" w:cs="Arial"/>
          <w:sz w:val="24"/>
          <w:szCs w:val="24"/>
          <w:lang w:val="en-GB"/>
        </w:rPr>
        <w:t xml:space="preserve">, for </w:t>
      </w:r>
      <w:r w:rsidR="007A60B5">
        <w:rPr>
          <w:rFonts w:ascii="Arial" w:hAnsi="Arial" w:cs="Arial"/>
          <w:sz w:val="24"/>
          <w:szCs w:val="24"/>
          <w:lang w:val="en-GB"/>
        </w:rPr>
        <w:t>9</w:t>
      </w:r>
      <w:r w:rsidRPr="00401A26">
        <w:rPr>
          <w:rFonts w:ascii="Arial" w:hAnsi="Arial" w:cs="Arial"/>
          <w:sz w:val="24"/>
          <w:szCs w:val="24"/>
          <w:lang w:val="en-GB"/>
        </w:rPr>
        <w:t xml:space="preserve"> weeks at $1</w:t>
      </w:r>
      <w:r w:rsidR="00E73508">
        <w:rPr>
          <w:rFonts w:ascii="Arial" w:hAnsi="Arial" w:cs="Arial"/>
          <w:sz w:val="24"/>
          <w:szCs w:val="24"/>
          <w:lang w:val="en-GB"/>
        </w:rPr>
        <w:t>7</w:t>
      </w:r>
      <w:r w:rsidR="00D94DD1" w:rsidRPr="00401A26">
        <w:rPr>
          <w:rFonts w:ascii="Arial" w:hAnsi="Arial" w:cs="Arial"/>
          <w:sz w:val="24"/>
          <w:szCs w:val="24"/>
          <w:lang w:val="en-GB"/>
        </w:rPr>
        <w:t xml:space="preserve"> </w:t>
      </w:r>
      <w:r w:rsidRPr="00401A26">
        <w:rPr>
          <w:rFonts w:ascii="Arial" w:hAnsi="Arial" w:cs="Arial"/>
          <w:sz w:val="24"/>
          <w:szCs w:val="24"/>
          <w:lang w:val="en-GB"/>
        </w:rPr>
        <w:t xml:space="preserve">per hour plus benefits. </w:t>
      </w:r>
      <w:r w:rsidRPr="00401A26">
        <w:rPr>
          <w:rFonts w:ascii="Arial" w:hAnsi="Arial" w:cs="Arial"/>
          <w:sz w:val="24"/>
          <w:szCs w:val="24"/>
        </w:rPr>
        <w:t>Funding is made possible by Service Canada Summer Jobs.</w:t>
      </w:r>
    </w:p>
    <w:p w14:paraId="7F07C1C0" w14:textId="77777777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0EF03" w14:textId="77777777" w:rsidR="00764A4C" w:rsidRPr="00401A26" w:rsidRDefault="00764A4C" w:rsidP="00401A26">
      <w:pPr>
        <w:tabs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FE477E" w14:textId="065C02A6" w:rsidR="00764A4C" w:rsidRPr="00401A26" w:rsidRDefault="00764A4C" w:rsidP="00401A26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b/>
          <w:sz w:val="24"/>
          <w:szCs w:val="24"/>
        </w:rPr>
        <w:t>START DATE</w:t>
      </w:r>
      <w:r w:rsidRPr="00401A26">
        <w:rPr>
          <w:rFonts w:ascii="Arial" w:hAnsi="Arial" w:cs="Arial"/>
          <w:sz w:val="24"/>
          <w:szCs w:val="24"/>
        </w:rPr>
        <w:t xml:space="preserve">:  </w:t>
      </w:r>
      <w:r w:rsidR="007A60B5">
        <w:rPr>
          <w:rFonts w:ascii="Arial" w:hAnsi="Arial" w:cs="Arial"/>
          <w:sz w:val="24"/>
          <w:szCs w:val="24"/>
        </w:rPr>
        <w:t>ASAP</w:t>
      </w:r>
    </w:p>
    <w:p w14:paraId="6D097AD9" w14:textId="77777777" w:rsidR="00764A4C" w:rsidRPr="00401A26" w:rsidRDefault="00764A4C" w:rsidP="00401A26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810"/>
        <w:rPr>
          <w:rFonts w:ascii="Arial" w:hAnsi="Arial" w:cs="Arial"/>
          <w:sz w:val="24"/>
          <w:szCs w:val="24"/>
        </w:rPr>
      </w:pPr>
    </w:p>
    <w:p w14:paraId="1FBABB03" w14:textId="37365B82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We are an organization providing a women-specific service. The position is part of our frontline service </w:t>
      </w:r>
      <w:r w:rsidR="002966C6" w:rsidRPr="00401A26">
        <w:rPr>
          <w:rFonts w:ascii="Arial" w:hAnsi="Arial" w:cs="Arial"/>
          <w:sz w:val="24"/>
          <w:szCs w:val="24"/>
        </w:rPr>
        <w:t xml:space="preserve">for </w:t>
      </w:r>
      <w:r w:rsidRPr="00401A26">
        <w:rPr>
          <w:rFonts w:ascii="Arial" w:hAnsi="Arial" w:cs="Arial"/>
          <w:sz w:val="24"/>
          <w:szCs w:val="24"/>
        </w:rPr>
        <w:t xml:space="preserve">women. This gender preference complies with the Ontario Human Rights Code (reference: Special Employment #24.1). The hiring process is governed by the Times Change Workplace Discrimination and Harassment Prevention Policy. </w:t>
      </w:r>
      <w:r w:rsidRPr="00401A26">
        <w:rPr>
          <w:rFonts w:ascii="Arial" w:hAnsi="Arial" w:cs="Arial"/>
          <w:b/>
          <w:sz w:val="24"/>
          <w:szCs w:val="24"/>
        </w:rPr>
        <w:t>All interested women (aged 15-30) are encouraged to apply.</w:t>
      </w:r>
    </w:p>
    <w:p w14:paraId="59A53662" w14:textId="77777777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434B4" w14:textId="7D109D39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 xml:space="preserve">Please e-mail your resume and a cover letter ASAP to </w:t>
      </w:r>
      <w:hyperlink r:id="rId6" w:history="1">
        <w:r w:rsidRPr="00401A26">
          <w:rPr>
            <w:rStyle w:val="Hyperlink"/>
            <w:rFonts w:ascii="Arial" w:hAnsi="Arial" w:cs="Arial"/>
            <w:sz w:val="24"/>
            <w:szCs w:val="24"/>
          </w:rPr>
          <w:t>hiring@timeschange.org</w:t>
        </w:r>
      </w:hyperlink>
      <w:r w:rsidRPr="00401A26">
        <w:rPr>
          <w:rFonts w:ascii="Arial" w:hAnsi="Arial" w:cs="Arial"/>
          <w:sz w:val="24"/>
          <w:szCs w:val="24"/>
        </w:rPr>
        <w:t xml:space="preserve"> and put YOUTH </w:t>
      </w:r>
      <w:r w:rsidR="00176BA7" w:rsidRPr="00074A7B">
        <w:rPr>
          <w:rFonts w:ascii="Arial" w:hAnsi="Arial" w:cs="Arial"/>
          <w:sz w:val="24"/>
          <w:szCs w:val="24"/>
        </w:rPr>
        <w:t>C</w:t>
      </w:r>
      <w:r w:rsidR="00176BA7" w:rsidRPr="00401A26">
        <w:rPr>
          <w:rFonts w:ascii="Arial" w:hAnsi="Arial" w:cs="Arial"/>
          <w:sz w:val="24"/>
          <w:szCs w:val="24"/>
        </w:rPr>
        <w:t xml:space="preserve">lient </w:t>
      </w:r>
      <w:r w:rsidR="00176BA7" w:rsidRPr="00074A7B">
        <w:rPr>
          <w:rFonts w:ascii="Arial" w:hAnsi="Arial" w:cs="Arial"/>
          <w:sz w:val="24"/>
          <w:szCs w:val="24"/>
        </w:rPr>
        <w:t>R</w:t>
      </w:r>
      <w:r w:rsidR="00176BA7" w:rsidRPr="00401A26">
        <w:rPr>
          <w:rFonts w:ascii="Arial" w:hAnsi="Arial" w:cs="Arial"/>
          <w:sz w:val="24"/>
          <w:szCs w:val="24"/>
        </w:rPr>
        <w:t xml:space="preserve">etention </w:t>
      </w:r>
      <w:r w:rsidRPr="00401A26">
        <w:rPr>
          <w:rFonts w:ascii="Arial" w:hAnsi="Arial" w:cs="Arial"/>
          <w:sz w:val="24"/>
          <w:szCs w:val="24"/>
        </w:rPr>
        <w:t>Support</w:t>
      </w:r>
      <w:r w:rsidR="00820E31" w:rsidRPr="00401A26">
        <w:rPr>
          <w:rFonts w:ascii="Arial" w:hAnsi="Arial" w:cs="Arial"/>
          <w:sz w:val="24"/>
          <w:szCs w:val="24"/>
        </w:rPr>
        <w:t xml:space="preserve"> </w:t>
      </w:r>
      <w:r w:rsidRPr="00401A26">
        <w:rPr>
          <w:rFonts w:ascii="Arial" w:hAnsi="Arial" w:cs="Arial"/>
          <w:sz w:val="24"/>
          <w:szCs w:val="24"/>
        </w:rPr>
        <w:t xml:space="preserve">in the subject line. Interviews are given as resumes are received. </w:t>
      </w:r>
    </w:p>
    <w:p w14:paraId="3206B4D5" w14:textId="77777777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4283E" w14:textId="77777777" w:rsidR="00764A4C" w:rsidRPr="00401A26" w:rsidRDefault="00764A4C" w:rsidP="00401A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Times Change thanks all applicants, however only those selected for an</w:t>
      </w:r>
    </w:p>
    <w:p w14:paraId="2598BCB3" w14:textId="016C91E4" w:rsidR="00764A4C" w:rsidRPr="00401A26" w:rsidRDefault="00764A4C" w:rsidP="00401A26">
      <w:pPr>
        <w:tabs>
          <w:tab w:val="left" w:pos="27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1A26">
        <w:rPr>
          <w:rFonts w:ascii="Arial" w:hAnsi="Arial" w:cs="Arial"/>
          <w:sz w:val="24"/>
          <w:szCs w:val="24"/>
        </w:rPr>
        <w:t>interview will be contacted.  No phone calls or e-mail inquiries</w:t>
      </w:r>
      <w:r w:rsidR="001A3727" w:rsidRPr="00074A7B">
        <w:rPr>
          <w:rFonts w:ascii="Arial" w:hAnsi="Arial" w:cs="Arial"/>
          <w:sz w:val="24"/>
          <w:szCs w:val="24"/>
        </w:rPr>
        <w:t>, please.</w:t>
      </w:r>
    </w:p>
    <w:sectPr w:rsidR="00764A4C" w:rsidRPr="00401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E5C"/>
    <w:multiLevelType w:val="hybridMultilevel"/>
    <w:tmpl w:val="16BA2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3505"/>
    <w:multiLevelType w:val="hybridMultilevel"/>
    <w:tmpl w:val="A1BE7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733B4"/>
    <w:multiLevelType w:val="hybridMultilevel"/>
    <w:tmpl w:val="07A82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460C63"/>
    <w:multiLevelType w:val="hybridMultilevel"/>
    <w:tmpl w:val="8D7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CA3C2">
      <w:numFmt w:val="bullet"/>
      <w:lvlText w:val="•"/>
      <w:lvlJc w:val="left"/>
      <w:pPr>
        <w:ind w:left="1800" w:hanging="720"/>
      </w:pPr>
      <w:rPr>
        <w:rFonts w:ascii="Century Gothic" w:eastAsia="Times New Roman" w:hAnsi="Century Gothic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13901"/>
    <w:multiLevelType w:val="hybridMultilevel"/>
    <w:tmpl w:val="58BA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25906">
    <w:abstractNumId w:val="4"/>
  </w:num>
  <w:num w:numId="2" w16cid:durableId="608708306">
    <w:abstractNumId w:val="2"/>
  </w:num>
  <w:num w:numId="3" w16cid:durableId="1119449414">
    <w:abstractNumId w:val="1"/>
  </w:num>
  <w:num w:numId="4" w16cid:durableId="60716301">
    <w:abstractNumId w:val="3"/>
  </w:num>
  <w:num w:numId="5" w16cid:durableId="186182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C4DADD-9F22-4816-9844-95E9401FD43E}"/>
    <w:docVar w:name="dgnword-eventsink" w:val="408684408"/>
    <w:docVar w:name="dgnword-lastRevisionsView" w:val="0"/>
  </w:docVars>
  <w:rsids>
    <w:rsidRoot w:val="00903E4D"/>
    <w:rsid w:val="000341A6"/>
    <w:rsid w:val="00074A7B"/>
    <w:rsid w:val="000B49A2"/>
    <w:rsid w:val="000C1F70"/>
    <w:rsid w:val="0013579B"/>
    <w:rsid w:val="001414A8"/>
    <w:rsid w:val="00142017"/>
    <w:rsid w:val="0014736B"/>
    <w:rsid w:val="00176BA7"/>
    <w:rsid w:val="001A3727"/>
    <w:rsid w:val="001B05F5"/>
    <w:rsid w:val="002065D2"/>
    <w:rsid w:val="00237F24"/>
    <w:rsid w:val="00247FAD"/>
    <w:rsid w:val="00250A1D"/>
    <w:rsid w:val="002966C6"/>
    <w:rsid w:val="002B006A"/>
    <w:rsid w:val="002B7787"/>
    <w:rsid w:val="00352D4D"/>
    <w:rsid w:val="00361D03"/>
    <w:rsid w:val="00377989"/>
    <w:rsid w:val="003965A8"/>
    <w:rsid w:val="00401A26"/>
    <w:rsid w:val="00402BFA"/>
    <w:rsid w:val="00434476"/>
    <w:rsid w:val="00594EBC"/>
    <w:rsid w:val="005A5781"/>
    <w:rsid w:val="005B37DA"/>
    <w:rsid w:val="006862E0"/>
    <w:rsid w:val="006C2421"/>
    <w:rsid w:val="006D0F9C"/>
    <w:rsid w:val="007233C6"/>
    <w:rsid w:val="0074255E"/>
    <w:rsid w:val="00764A4C"/>
    <w:rsid w:val="007A60B5"/>
    <w:rsid w:val="007D68BD"/>
    <w:rsid w:val="007E721E"/>
    <w:rsid w:val="0081036F"/>
    <w:rsid w:val="00820E31"/>
    <w:rsid w:val="00835B6D"/>
    <w:rsid w:val="00866745"/>
    <w:rsid w:val="008711C4"/>
    <w:rsid w:val="0087725A"/>
    <w:rsid w:val="008A16D3"/>
    <w:rsid w:val="008D51B0"/>
    <w:rsid w:val="00903E4D"/>
    <w:rsid w:val="00904F57"/>
    <w:rsid w:val="009B3016"/>
    <w:rsid w:val="009C130A"/>
    <w:rsid w:val="009C136F"/>
    <w:rsid w:val="009D2B05"/>
    <w:rsid w:val="009F2F31"/>
    <w:rsid w:val="00A03715"/>
    <w:rsid w:val="00A474BC"/>
    <w:rsid w:val="00A63399"/>
    <w:rsid w:val="00A716D4"/>
    <w:rsid w:val="00AE7FBC"/>
    <w:rsid w:val="00AF2B82"/>
    <w:rsid w:val="00B72AD1"/>
    <w:rsid w:val="00BA236F"/>
    <w:rsid w:val="00C03FB5"/>
    <w:rsid w:val="00C167CC"/>
    <w:rsid w:val="00D22E37"/>
    <w:rsid w:val="00D238EB"/>
    <w:rsid w:val="00D46521"/>
    <w:rsid w:val="00D94DD1"/>
    <w:rsid w:val="00DA5C34"/>
    <w:rsid w:val="00DE436F"/>
    <w:rsid w:val="00DE6E5D"/>
    <w:rsid w:val="00E4592F"/>
    <w:rsid w:val="00E73508"/>
    <w:rsid w:val="00E742C0"/>
    <w:rsid w:val="00EF6876"/>
    <w:rsid w:val="00F774FD"/>
    <w:rsid w:val="00F8451B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43C7"/>
  <w15:chartTrackingRefBased/>
  <w15:docId w15:val="{DC89F354-70D0-4EC1-94D8-7FDAF38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16D3"/>
    <w:pPr>
      <w:keepNext/>
      <w:widowControl w:val="0"/>
      <w:tabs>
        <w:tab w:val="left" w:pos="-720"/>
        <w:tab w:val="left" w:pos="0"/>
        <w:tab w:val="left" w:pos="373"/>
        <w:tab w:val="left" w:pos="5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6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B778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64A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1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ing@timeschange.org" TargetMode="External"/><Relationship Id="rId5" Type="http://schemas.openxmlformats.org/officeDocument/2006/relationships/hyperlink" Target="https://www.canada.ca/en/employment-social-development/services/funding/canada-summer-jobs/agree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Sha</dc:creator>
  <cp:keywords/>
  <dc:description/>
  <cp:lastModifiedBy>Gillian Johnston</cp:lastModifiedBy>
  <cp:revision>2</cp:revision>
  <dcterms:created xsi:type="dcterms:W3CDTF">2023-05-02T15:12:00Z</dcterms:created>
  <dcterms:modified xsi:type="dcterms:W3CDTF">2023-05-02T15:12:00Z</dcterms:modified>
</cp:coreProperties>
</file>