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97" w:rsidRPr="00D73FF6" w:rsidRDefault="00526C1C">
      <w:pPr>
        <w:pStyle w:val="Heading1"/>
        <w:rPr>
          <w:rFonts w:ascii="Trebuchet MS" w:hAnsi="Trebuchet MS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4BB049D" wp14:editId="72DC4E8D">
            <wp:simplePos x="0" y="0"/>
            <wp:positionH relativeFrom="column">
              <wp:posOffset>3922658</wp:posOffset>
            </wp:positionH>
            <wp:positionV relativeFrom="paragraph">
              <wp:posOffset>133709</wp:posOffset>
            </wp:positionV>
            <wp:extent cx="120523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68" y="21176"/>
                <wp:lineTo x="21168" y="0"/>
                <wp:lineTo x="0" y="0"/>
              </wp:wrapPolygon>
            </wp:wrapTight>
            <wp:docPr id="3" name="Picture 4" descr="Imagine Standards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e Standards for e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BE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0" wp14:anchorId="251BC0AA" wp14:editId="626C2E6D">
            <wp:simplePos x="0" y="0"/>
            <wp:positionH relativeFrom="column">
              <wp:posOffset>-121285</wp:posOffset>
            </wp:positionH>
            <wp:positionV relativeFrom="paragraph">
              <wp:posOffset>-180975</wp:posOffset>
            </wp:positionV>
            <wp:extent cx="1099820" cy="1638300"/>
            <wp:effectExtent l="0" t="0" r="5080" b="0"/>
            <wp:wrapSquare wrapText="bothSides"/>
            <wp:docPr id="2" name="Picture 2" descr="final%20english%200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%20english%2008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97" w:rsidRPr="00D73FF6">
        <w:rPr>
          <w:rFonts w:ascii="Trebuchet MS" w:hAnsi="Trebuchet MS"/>
          <w:b/>
        </w:rPr>
        <w:t>POSITION AVAILABLE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DB0B97" w:rsidRPr="00D73FF6" w:rsidRDefault="00DB0B97">
      <w:pPr>
        <w:rPr>
          <w:rFonts w:ascii="Trebuchet MS" w:hAnsi="Trebuchet MS" w:cs="Arial"/>
        </w:rPr>
      </w:pPr>
      <w:r w:rsidRPr="00D73FF6">
        <w:rPr>
          <w:rFonts w:ascii="Trebuchet MS" w:hAnsi="Trebuchet MS" w:cs="Arial"/>
          <w:b/>
        </w:rPr>
        <w:t>Title of Position</w:t>
      </w:r>
      <w:r w:rsidR="00366599">
        <w:rPr>
          <w:rFonts w:ascii="Trebuchet MS" w:hAnsi="Trebuchet MS" w:cs="Arial"/>
          <w:b/>
        </w:rPr>
        <w:t>:</w:t>
      </w:r>
      <w:r w:rsidRPr="00D73FF6">
        <w:rPr>
          <w:rFonts w:ascii="Trebuchet MS" w:hAnsi="Trebuchet MS" w:cs="Arial"/>
        </w:rPr>
        <w:t xml:space="preserve"> </w:t>
      </w:r>
      <w:r w:rsidR="00366599">
        <w:rPr>
          <w:rFonts w:ascii="Trebuchet MS" w:hAnsi="Trebuchet MS" w:cs="Arial"/>
        </w:rPr>
        <w:t>Literacy Catalyst</w:t>
      </w:r>
    </w:p>
    <w:p w:rsidR="00DB0B97" w:rsidRPr="00D73FF6" w:rsidRDefault="00DB0B97">
      <w:pPr>
        <w:rPr>
          <w:rFonts w:ascii="Trebuchet MS" w:hAnsi="Trebuchet MS" w:cs="Arial"/>
        </w:rPr>
      </w:pPr>
      <w:r w:rsidRPr="00D73FF6">
        <w:rPr>
          <w:rFonts w:ascii="Trebuchet MS" w:hAnsi="Trebuchet MS" w:cs="Arial"/>
          <w:b/>
        </w:rPr>
        <w:t>Term</w:t>
      </w:r>
      <w:r w:rsidR="00544B3C">
        <w:rPr>
          <w:rFonts w:ascii="Trebuchet MS" w:hAnsi="Trebuchet MS" w:cs="Arial"/>
        </w:rPr>
        <w:t>: 49</w:t>
      </w:r>
      <w:r w:rsidR="00366599">
        <w:rPr>
          <w:rFonts w:ascii="Trebuchet MS" w:hAnsi="Trebuchet MS" w:cs="Arial"/>
        </w:rPr>
        <w:t xml:space="preserve"> </w:t>
      </w:r>
      <w:r w:rsidR="00544B3C">
        <w:rPr>
          <w:rFonts w:ascii="Trebuchet MS" w:hAnsi="Trebuchet MS" w:cs="Arial"/>
        </w:rPr>
        <w:t>week</w:t>
      </w:r>
      <w:r w:rsidR="00366599">
        <w:rPr>
          <w:rFonts w:ascii="Trebuchet MS" w:hAnsi="Trebuchet MS" w:cs="Arial"/>
        </w:rPr>
        <w:t xml:space="preserve">s, </w:t>
      </w:r>
      <w:r w:rsidR="003B3CC6" w:rsidRPr="00526C1C">
        <w:rPr>
          <w:rFonts w:ascii="Trebuchet MS" w:hAnsi="Trebuchet MS" w:cs="Arial"/>
          <w:b/>
        </w:rPr>
        <w:t>2</w:t>
      </w:r>
      <w:r w:rsidR="00544B3C">
        <w:rPr>
          <w:rFonts w:ascii="Trebuchet MS" w:hAnsi="Trebuchet MS" w:cs="Arial"/>
          <w:b/>
        </w:rPr>
        <w:t>1</w:t>
      </w:r>
      <w:r w:rsidR="00366599" w:rsidRPr="00526C1C">
        <w:rPr>
          <w:rFonts w:ascii="Trebuchet MS" w:hAnsi="Trebuchet MS" w:cs="Arial"/>
        </w:rPr>
        <w:t xml:space="preserve"> Hours</w:t>
      </w:r>
      <w:r w:rsidR="00366599">
        <w:rPr>
          <w:rFonts w:ascii="Trebuchet MS" w:hAnsi="Trebuchet MS" w:cs="Arial"/>
        </w:rPr>
        <w:t xml:space="preserve"> Per Week</w:t>
      </w:r>
    </w:p>
    <w:p w:rsidR="00DB0B97" w:rsidRDefault="00DB0B97">
      <w:pPr>
        <w:rPr>
          <w:rFonts w:ascii="Trebuchet MS" w:hAnsi="Trebuchet MS" w:cs="Arial"/>
        </w:rPr>
      </w:pPr>
      <w:r w:rsidRPr="00D73FF6">
        <w:rPr>
          <w:rFonts w:ascii="Trebuchet MS" w:hAnsi="Trebuchet MS" w:cs="Arial"/>
          <w:b/>
        </w:rPr>
        <w:t>Location</w:t>
      </w:r>
      <w:r w:rsidRPr="00D73FF6">
        <w:rPr>
          <w:rFonts w:ascii="Trebuchet MS" w:hAnsi="Trebuchet MS" w:cs="Arial"/>
        </w:rPr>
        <w:t xml:space="preserve">: </w:t>
      </w:r>
      <w:r w:rsidR="00366599">
        <w:rPr>
          <w:rFonts w:ascii="Trebuchet MS" w:hAnsi="Trebuchet MS" w:cs="Arial"/>
        </w:rPr>
        <w:t>Yonge</w:t>
      </w:r>
      <w:r w:rsidR="00A45F9F">
        <w:rPr>
          <w:rFonts w:ascii="Trebuchet MS" w:hAnsi="Trebuchet MS" w:cs="Arial"/>
        </w:rPr>
        <w:t xml:space="preserve"> and</w:t>
      </w:r>
      <w:r w:rsidR="00076F37">
        <w:rPr>
          <w:rFonts w:ascii="Trebuchet MS" w:hAnsi="Trebuchet MS" w:cs="Arial"/>
        </w:rPr>
        <w:t xml:space="preserve"> </w:t>
      </w:r>
      <w:r w:rsidR="00366599">
        <w:rPr>
          <w:rFonts w:ascii="Trebuchet MS" w:hAnsi="Trebuchet MS" w:cs="Arial"/>
        </w:rPr>
        <w:t>St. Clair</w:t>
      </w:r>
    </w:p>
    <w:p w:rsidR="00DB0B97" w:rsidRPr="00D73FF6" w:rsidRDefault="00DB0B97">
      <w:pPr>
        <w:rPr>
          <w:rFonts w:ascii="Trebuchet MS" w:hAnsi="Trebuchet MS" w:cs="Arial"/>
        </w:rPr>
      </w:pPr>
      <w:r w:rsidRPr="00D73FF6">
        <w:rPr>
          <w:rFonts w:ascii="Trebuchet MS" w:hAnsi="Trebuchet MS" w:cs="Arial"/>
          <w:b/>
        </w:rPr>
        <w:t>Start date</w:t>
      </w:r>
      <w:r w:rsidRPr="00D73FF6">
        <w:rPr>
          <w:rFonts w:ascii="Trebuchet MS" w:hAnsi="Trebuchet MS" w:cs="Arial"/>
        </w:rPr>
        <w:t xml:space="preserve">: </w:t>
      </w:r>
      <w:r w:rsidR="009C262C">
        <w:rPr>
          <w:rFonts w:ascii="Trebuchet MS" w:hAnsi="Trebuchet MS" w:cs="Arial"/>
        </w:rPr>
        <w:t>May 2017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DB0B97" w:rsidRPr="009731E3" w:rsidRDefault="00832357">
      <w:pPr>
        <w:rPr>
          <w:rFonts w:ascii="Palatino Linotype" w:hAnsi="Palatino Linotype" w:cs="Arial"/>
          <w:sz w:val="22"/>
          <w:szCs w:val="22"/>
        </w:rPr>
      </w:pPr>
      <w:r w:rsidRPr="009731E3">
        <w:rPr>
          <w:rFonts w:ascii="Palatino Linotype" w:hAnsi="Palatino Linotype" w:cs="Arial"/>
          <w:sz w:val="22"/>
          <w:szCs w:val="22"/>
        </w:rPr>
        <w:t xml:space="preserve">Founded in 1899, </w:t>
      </w:r>
      <w:r w:rsidR="00DB0B97" w:rsidRPr="009731E3">
        <w:rPr>
          <w:rFonts w:ascii="Palatino Linotype" w:hAnsi="Palatino Linotype" w:cs="Arial"/>
          <w:sz w:val="22"/>
          <w:szCs w:val="22"/>
        </w:rPr>
        <w:t>Frontier College is a national, non-profit literacy organization</w:t>
      </w:r>
      <w:r w:rsidR="00076F37" w:rsidRPr="009731E3">
        <w:rPr>
          <w:rFonts w:ascii="Palatino Linotype" w:hAnsi="Palatino Linotype" w:cs="Arial"/>
          <w:sz w:val="22"/>
          <w:szCs w:val="22"/>
        </w:rPr>
        <w:t xml:space="preserve"> </w:t>
      </w:r>
      <w:r w:rsidRPr="009731E3">
        <w:rPr>
          <w:rFonts w:ascii="Palatino Linotype" w:hAnsi="Palatino Linotype" w:cs="Arial"/>
          <w:sz w:val="22"/>
          <w:szCs w:val="22"/>
        </w:rPr>
        <w:t>that partners with a variety of community-based organizations to deliver volun</w:t>
      </w:r>
      <w:r w:rsidR="000F168B" w:rsidRPr="009731E3">
        <w:rPr>
          <w:rFonts w:ascii="Palatino Linotype" w:hAnsi="Palatino Linotype" w:cs="Arial"/>
          <w:sz w:val="22"/>
          <w:szCs w:val="22"/>
        </w:rPr>
        <w:t>teer-run programs across Canada</w:t>
      </w:r>
      <w:r w:rsidR="00DB0B97" w:rsidRPr="009731E3">
        <w:rPr>
          <w:rFonts w:ascii="Palatino Linotype" w:hAnsi="Palatino Linotype" w:cs="Arial"/>
          <w:sz w:val="22"/>
          <w:szCs w:val="22"/>
        </w:rPr>
        <w:t>. We work with children, teens, adults and families to improve their literacy skills</w:t>
      </w:r>
      <w:r w:rsidRPr="009731E3">
        <w:rPr>
          <w:rFonts w:ascii="Palatino Linotype" w:hAnsi="Palatino Linotype" w:cs="Arial"/>
          <w:sz w:val="22"/>
          <w:szCs w:val="22"/>
        </w:rPr>
        <w:t xml:space="preserve"> and increase their opportunities</w:t>
      </w:r>
      <w:r w:rsidR="00DB0B97" w:rsidRPr="009731E3">
        <w:rPr>
          <w:rFonts w:ascii="Palatino Linotype" w:hAnsi="Palatino Linotype" w:cs="Arial"/>
          <w:sz w:val="22"/>
          <w:szCs w:val="22"/>
        </w:rPr>
        <w:t xml:space="preserve">. </w:t>
      </w:r>
    </w:p>
    <w:p w:rsidR="00904DE4" w:rsidRPr="009731E3" w:rsidRDefault="00904DE4">
      <w:pPr>
        <w:rPr>
          <w:rFonts w:ascii="Palatino Linotype" w:hAnsi="Palatino Linotype" w:cs="Arial"/>
          <w:sz w:val="22"/>
          <w:szCs w:val="22"/>
        </w:rPr>
      </w:pPr>
    </w:p>
    <w:p w:rsidR="00EF6C52" w:rsidRPr="009731E3" w:rsidRDefault="00EF6C52" w:rsidP="00EF6C52">
      <w:pPr>
        <w:pStyle w:val="BodyText2"/>
        <w:autoSpaceDE/>
        <w:adjustRightInd/>
        <w:rPr>
          <w:rFonts w:ascii="Palatino Linotype" w:hAnsi="Palatino Linotype" w:cs="Arial"/>
          <w:szCs w:val="22"/>
        </w:rPr>
      </w:pPr>
      <w:r w:rsidRPr="009731E3">
        <w:rPr>
          <w:rFonts w:ascii="Palatino Linotype" w:hAnsi="Palatino Linotype" w:cs="Arial"/>
          <w:szCs w:val="22"/>
        </w:rPr>
        <w:t xml:space="preserve">We are currently seeking 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>a highly motivated individual to join the team at our Yonge</w:t>
      </w:r>
      <w:r w:rsidR="00832357" w:rsidRPr="009731E3">
        <w:rPr>
          <w:rFonts w:ascii="Palatino Linotype" w:eastAsia="Batang" w:hAnsi="Palatino Linotype" w:cs="Courier New"/>
          <w:szCs w:val="22"/>
          <w:lang w:eastAsia="ko-KR"/>
        </w:rPr>
        <w:t xml:space="preserve"> and 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>St</w:t>
      </w:r>
      <w:r w:rsidR="00832357" w:rsidRPr="009731E3">
        <w:rPr>
          <w:rFonts w:ascii="Palatino Linotype" w:eastAsia="Batang" w:hAnsi="Palatino Linotype" w:cs="Courier New"/>
          <w:szCs w:val="22"/>
          <w:lang w:eastAsia="ko-KR"/>
        </w:rPr>
        <w:t>.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 xml:space="preserve"> Clair location</w:t>
      </w:r>
      <w:r w:rsidR="00832357" w:rsidRPr="009731E3">
        <w:rPr>
          <w:rFonts w:ascii="Palatino Linotype" w:eastAsia="Batang" w:hAnsi="Palatino Linotype" w:cs="Courier New"/>
          <w:szCs w:val="22"/>
          <w:lang w:eastAsia="ko-KR"/>
        </w:rPr>
        <w:t>.</w:t>
      </w:r>
      <w:r w:rsidR="00076F37" w:rsidRPr="009731E3">
        <w:rPr>
          <w:rFonts w:ascii="Palatino Linotype" w:eastAsia="Batang" w:hAnsi="Palatino Linotype" w:cs="Courier New"/>
          <w:szCs w:val="22"/>
          <w:lang w:eastAsia="ko-KR"/>
        </w:rPr>
        <w:t xml:space="preserve"> </w:t>
      </w:r>
      <w:r w:rsidR="00832357" w:rsidRPr="009731E3">
        <w:rPr>
          <w:rFonts w:ascii="Palatino Linotype" w:eastAsia="Batang" w:hAnsi="Palatino Linotype" w:cs="Courier New"/>
          <w:szCs w:val="22"/>
          <w:lang w:eastAsia="ko-KR"/>
        </w:rPr>
        <w:t xml:space="preserve">You will 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>ga</w:t>
      </w:r>
      <w:r w:rsidR="005F16E0" w:rsidRPr="009731E3">
        <w:rPr>
          <w:rFonts w:ascii="Palatino Linotype" w:eastAsia="Batang" w:hAnsi="Palatino Linotype" w:cs="Courier New"/>
          <w:szCs w:val="22"/>
          <w:lang w:eastAsia="ko-KR"/>
        </w:rPr>
        <w:t xml:space="preserve">in valuable skills by working 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>with</w:t>
      </w:r>
      <w:r w:rsidR="00832357" w:rsidRPr="009731E3">
        <w:rPr>
          <w:rFonts w:ascii="Palatino Linotype" w:eastAsia="Batang" w:hAnsi="Palatino Linotype" w:cs="Courier New"/>
          <w:szCs w:val="22"/>
          <w:lang w:eastAsia="ko-KR"/>
        </w:rPr>
        <w:t xml:space="preserve"> two</w:t>
      </w:r>
      <w:r w:rsidRPr="009731E3">
        <w:rPr>
          <w:rFonts w:ascii="Palatino Linotype" w:eastAsia="Batang" w:hAnsi="Palatino Linotype" w:cs="Courier New"/>
          <w:szCs w:val="22"/>
          <w:lang w:eastAsia="ko-KR"/>
        </w:rPr>
        <w:t xml:space="preserve"> unique and exciting programs</w:t>
      </w:r>
      <w:r w:rsidR="00A45F9F" w:rsidRPr="009731E3">
        <w:rPr>
          <w:rFonts w:ascii="Palatino Linotype" w:eastAsia="Batang" w:hAnsi="Palatino Linotype" w:cs="Courier New"/>
          <w:szCs w:val="22"/>
          <w:lang w:eastAsia="ko-KR"/>
        </w:rPr>
        <w:t>:</w:t>
      </w:r>
      <w:r w:rsidRPr="009731E3">
        <w:rPr>
          <w:rFonts w:ascii="Palatino Linotype" w:hAnsi="Palatino Linotype" w:cs="Arial"/>
          <w:szCs w:val="22"/>
        </w:rPr>
        <w:t xml:space="preserve"> </w:t>
      </w:r>
      <w:r w:rsidR="009C262C" w:rsidRPr="009731E3">
        <w:rPr>
          <w:rFonts w:ascii="Palatino Linotype" w:hAnsi="Palatino Linotype" w:cs="Arial"/>
          <w:szCs w:val="22"/>
        </w:rPr>
        <w:t xml:space="preserve">Toronto Community Programs for children and youth and </w:t>
      </w:r>
      <w:r w:rsidRPr="009731E3">
        <w:rPr>
          <w:rFonts w:ascii="Palatino Linotype" w:hAnsi="Palatino Linotype" w:cs="Arial"/>
          <w:szCs w:val="22"/>
        </w:rPr>
        <w:t>Beat the Street</w:t>
      </w:r>
      <w:r w:rsidR="009C262C" w:rsidRPr="009731E3">
        <w:rPr>
          <w:rFonts w:ascii="Palatino Linotype" w:hAnsi="Palatino Linotype" w:cs="Arial"/>
          <w:szCs w:val="22"/>
        </w:rPr>
        <w:t>,</w:t>
      </w:r>
      <w:r w:rsidRPr="009731E3">
        <w:rPr>
          <w:rFonts w:ascii="Palatino Linotype" w:hAnsi="Palatino Linotype" w:cs="Arial"/>
          <w:szCs w:val="22"/>
        </w:rPr>
        <w:t xml:space="preserve"> </w:t>
      </w:r>
      <w:r w:rsidR="00A45F9F" w:rsidRPr="009731E3">
        <w:rPr>
          <w:rFonts w:ascii="Palatino Linotype" w:hAnsi="Palatino Linotype" w:cs="Arial"/>
          <w:szCs w:val="22"/>
        </w:rPr>
        <w:t xml:space="preserve">Literacy and Basic Skills (LBS) </w:t>
      </w:r>
      <w:r w:rsidRPr="009731E3">
        <w:rPr>
          <w:rFonts w:ascii="Palatino Linotype" w:hAnsi="Palatino Linotype" w:cs="Arial"/>
          <w:szCs w:val="22"/>
        </w:rPr>
        <w:t>program</w:t>
      </w:r>
      <w:r w:rsidR="00A45F9F" w:rsidRPr="009731E3">
        <w:rPr>
          <w:rFonts w:ascii="Palatino Linotype" w:hAnsi="Palatino Linotype" w:cs="Arial"/>
          <w:szCs w:val="22"/>
        </w:rPr>
        <w:t xml:space="preserve"> for you</w:t>
      </w:r>
      <w:r w:rsidR="009C262C" w:rsidRPr="009731E3">
        <w:rPr>
          <w:rFonts w:ascii="Palatino Linotype" w:hAnsi="Palatino Linotype" w:cs="Arial"/>
          <w:szCs w:val="22"/>
        </w:rPr>
        <w:t>ng adults 19 - 29</w:t>
      </w:r>
      <w:r w:rsidRPr="009731E3">
        <w:rPr>
          <w:rFonts w:ascii="Palatino Linotype" w:hAnsi="Palatino Linotype" w:cs="Arial"/>
          <w:szCs w:val="22"/>
        </w:rPr>
        <w:t>. Frontier College is able to provide this position through the Investing in Neighbourhoods initiative of Toronto Employment and Social Services.</w:t>
      </w:r>
    </w:p>
    <w:p w:rsidR="00076F37" w:rsidRPr="009731E3" w:rsidRDefault="00076F37" w:rsidP="00EF6C52">
      <w:pPr>
        <w:pStyle w:val="BodyText2"/>
        <w:autoSpaceDE/>
        <w:adjustRightInd/>
        <w:rPr>
          <w:rFonts w:ascii="Palatino Linotype" w:hAnsi="Palatino Linotype" w:cs="Arial"/>
          <w:szCs w:val="22"/>
        </w:rPr>
      </w:pPr>
    </w:p>
    <w:p w:rsidR="00076F37" w:rsidRPr="009731E3" w:rsidRDefault="00076F37" w:rsidP="00076F37">
      <w:pPr>
        <w:pStyle w:val="BodyText2"/>
        <w:autoSpaceDE/>
        <w:rPr>
          <w:rFonts w:ascii="Palatino Linotype" w:hAnsi="Palatino Linotype"/>
          <w:bCs/>
          <w:szCs w:val="22"/>
        </w:rPr>
      </w:pPr>
      <w:r w:rsidRPr="009731E3">
        <w:rPr>
          <w:rFonts w:ascii="Palatino Linotype" w:hAnsi="Palatino Linotype"/>
          <w:bCs/>
          <w:szCs w:val="22"/>
        </w:rPr>
        <w:t>In Toronto we offer a wide range of programs that support adults (Literacy and Basic Skills, Independent Studies, Virtual Learning Portal, Computer Skills and pre-apprentice upgrading) as well as programs for children and youth (Homework Clubs, Parent Workshops, Community Capacity Building, Reading Programs and book donations).</w:t>
      </w:r>
    </w:p>
    <w:p w:rsidR="00A66E56" w:rsidRPr="009731E3" w:rsidRDefault="00A66E56">
      <w:pPr>
        <w:rPr>
          <w:rFonts w:ascii="Trebuchet MS" w:hAnsi="Trebuchet MS" w:cs="Arial"/>
          <w:b/>
          <w:sz w:val="22"/>
          <w:szCs w:val="22"/>
        </w:rPr>
      </w:pPr>
    </w:p>
    <w:p w:rsidR="00EF6C52" w:rsidRPr="009731E3" w:rsidRDefault="00EF6C52" w:rsidP="00EF6C52">
      <w:pPr>
        <w:rPr>
          <w:rFonts w:ascii="Trebuchet MS" w:hAnsi="Trebuchet MS" w:cs="Arial"/>
          <w:b/>
          <w:sz w:val="22"/>
          <w:szCs w:val="22"/>
        </w:rPr>
      </w:pPr>
      <w:r w:rsidRPr="009731E3">
        <w:rPr>
          <w:rFonts w:ascii="Trebuchet MS" w:hAnsi="Trebuchet MS" w:cs="Arial"/>
          <w:b/>
          <w:sz w:val="22"/>
          <w:szCs w:val="22"/>
        </w:rPr>
        <w:t>Overall Accountability</w:t>
      </w:r>
    </w:p>
    <w:p w:rsidR="00EF6C52" w:rsidRPr="009731E3" w:rsidRDefault="00EF6C52" w:rsidP="00EF6C52">
      <w:pPr>
        <w:rPr>
          <w:rFonts w:ascii="Palatino Linotype" w:hAnsi="Palatino Linotype" w:cs="Arial"/>
          <w:sz w:val="22"/>
          <w:szCs w:val="22"/>
        </w:rPr>
      </w:pPr>
      <w:r w:rsidRPr="009731E3">
        <w:rPr>
          <w:rFonts w:ascii="Palatino Linotype" w:hAnsi="Palatino Linotype" w:cs="Arial"/>
          <w:sz w:val="22"/>
          <w:szCs w:val="22"/>
        </w:rPr>
        <w:t xml:space="preserve">The Literacy Catalyst will </w:t>
      </w:r>
      <w:r w:rsidRPr="009731E3">
        <w:rPr>
          <w:rFonts w:ascii="Palatino Linotype" w:hAnsi="Palatino Linotype"/>
          <w:sz w:val="22"/>
          <w:szCs w:val="22"/>
        </w:rPr>
        <w:t xml:space="preserve">report to the Community Coordinator responsible for the </w:t>
      </w:r>
      <w:r w:rsidR="005F16E0" w:rsidRPr="009731E3">
        <w:rPr>
          <w:rFonts w:ascii="Palatino Linotype" w:hAnsi="Palatino Linotype"/>
          <w:sz w:val="22"/>
          <w:szCs w:val="22"/>
        </w:rPr>
        <w:t>Beat the Street LBS program</w:t>
      </w:r>
      <w:r w:rsidRPr="009731E3">
        <w:rPr>
          <w:rFonts w:ascii="Palatino Linotype" w:hAnsi="Palatino Linotype"/>
          <w:sz w:val="22"/>
          <w:szCs w:val="22"/>
        </w:rPr>
        <w:t xml:space="preserve"> and will work directly with </w:t>
      </w:r>
      <w:r w:rsidR="00690C84" w:rsidRPr="009731E3">
        <w:rPr>
          <w:rFonts w:ascii="Palatino Linotype" w:hAnsi="Palatino Linotype"/>
          <w:sz w:val="22"/>
          <w:szCs w:val="22"/>
        </w:rPr>
        <w:t>program staff, community partners and</w:t>
      </w:r>
      <w:r w:rsidR="00C60C10" w:rsidRPr="009731E3">
        <w:rPr>
          <w:rFonts w:ascii="Palatino Linotype" w:hAnsi="Palatino Linotype"/>
          <w:sz w:val="22"/>
          <w:szCs w:val="22"/>
        </w:rPr>
        <w:t xml:space="preserve"> tutors</w:t>
      </w:r>
      <w:r w:rsidR="009C262C" w:rsidRPr="009731E3">
        <w:rPr>
          <w:rFonts w:ascii="Palatino Linotype" w:hAnsi="Palatino Linotype"/>
          <w:sz w:val="22"/>
          <w:szCs w:val="22"/>
        </w:rPr>
        <w:t xml:space="preserve">. </w:t>
      </w:r>
      <w:r w:rsidRPr="009731E3">
        <w:rPr>
          <w:rFonts w:ascii="Palatino Linotype" w:hAnsi="Palatino Linotype"/>
          <w:sz w:val="22"/>
          <w:szCs w:val="22"/>
        </w:rPr>
        <w:t xml:space="preserve">Members of the </w:t>
      </w:r>
      <w:r w:rsidRPr="009731E3">
        <w:rPr>
          <w:rFonts w:ascii="Palatino Linotype" w:hAnsi="Palatino Linotype" w:cs="Arial"/>
          <w:sz w:val="22"/>
          <w:szCs w:val="22"/>
        </w:rPr>
        <w:t>Toronto staff team will provide</w:t>
      </w:r>
      <w:r w:rsidR="005F16E0" w:rsidRPr="009731E3">
        <w:rPr>
          <w:rFonts w:ascii="Palatino Linotype" w:hAnsi="Palatino Linotype" w:cs="Arial"/>
          <w:sz w:val="22"/>
          <w:szCs w:val="22"/>
        </w:rPr>
        <w:t xml:space="preserve"> additional</w:t>
      </w:r>
      <w:r w:rsidRPr="009731E3">
        <w:rPr>
          <w:rFonts w:ascii="Palatino Linotype" w:hAnsi="Palatino Linotype" w:cs="Arial"/>
          <w:sz w:val="22"/>
          <w:szCs w:val="22"/>
        </w:rPr>
        <w:t xml:space="preserve"> training, mentorship and oversight to the </w:t>
      </w:r>
      <w:r w:rsidR="005F16E0" w:rsidRPr="009731E3">
        <w:rPr>
          <w:rFonts w:ascii="Palatino Linotype" w:hAnsi="Palatino Linotype" w:cs="Arial"/>
          <w:sz w:val="22"/>
          <w:szCs w:val="22"/>
        </w:rPr>
        <w:t>Literacy Catalyst</w:t>
      </w:r>
      <w:r w:rsidRPr="009731E3">
        <w:rPr>
          <w:rFonts w:ascii="Palatino Linotype" w:hAnsi="Palatino Linotype" w:cs="Arial"/>
          <w:sz w:val="22"/>
          <w:szCs w:val="22"/>
        </w:rPr>
        <w:t>.</w:t>
      </w:r>
    </w:p>
    <w:p w:rsidR="00EF6C52" w:rsidRDefault="00EF6C52" w:rsidP="00EF6C52">
      <w:pPr>
        <w:rPr>
          <w:rFonts w:ascii="Trebuchet MS" w:hAnsi="Trebuchet MS" w:cs="Arial"/>
          <w:sz w:val="22"/>
          <w:szCs w:val="22"/>
        </w:rPr>
      </w:pPr>
    </w:p>
    <w:p w:rsidR="00DB0B97" w:rsidRPr="00D73FF6" w:rsidRDefault="00DB0B97">
      <w:pPr>
        <w:rPr>
          <w:rFonts w:ascii="Trebuchet MS" w:hAnsi="Trebuchet MS" w:cs="Arial"/>
          <w:b/>
          <w:sz w:val="22"/>
          <w:szCs w:val="22"/>
        </w:rPr>
      </w:pPr>
      <w:r w:rsidRPr="00D73FF6">
        <w:rPr>
          <w:rFonts w:ascii="Trebuchet MS" w:hAnsi="Trebuchet MS" w:cs="Arial"/>
          <w:b/>
          <w:sz w:val="22"/>
          <w:szCs w:val="22"/>
        </w:rPr>
        <w:t>Major Duties and Responsibilities</w:t>
      </w:r>
    </w:p>
    <w:p w:rsidR="00690C84" w:rsidRPr="00076F37" w:rsidRDefault="00690C84" w:rsidP="00690C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 w:rsidRPr="00076F37">
        <w:rPr>
          <w:rFonts w:ascii="Palatino Linotype" w:hAnsi="Palatino Linotype" w:cs="Arial"/>
          <w:bCs/>
          <w:sz w:val="22"/>
          <w:szCs w:val="22"/>
        </w:rPr>
        <w:t>Travel to multiple partner sites and deliver presentations to diverse audiences</w:t>
      </w:r>
    </w:p>
    <w:p w:rsidR="00300539" w:rsidRPr="00076F37" w:rsidRDefault="00300539" w:rsidP="00300539">
      <w:pPr>
        <w:numPr>
          <w:ilvl w:val="0"/>
          <w:numId w:val="1"/>
        </w:numPr>
        <w:rPr>
          <w:rFonts w:ascii="Palatino Linotype" w:hAnsi="Palatino Linotype" w:cs="Arial"/>
          <w:sz w:val="22"/>
          <w:szCs w:val="22"/>
        </w:rPr>
      </w:pPr>
      <w:r w:rsidRPr="00076F37">
        <w:rPr>
          <w:rFonts w:ascii="Palatino Linotype" w:hAnsi="Palatino Linotype" w:cs="Arial"/>
          <w:sz w:val="22"/>
          <w:szCs w:val="22"/>
        </w:rPr>
        <w:t>Plan and participate in community outreach to build and maintain referral networks, partnerships and enhanced programming</w:t>
      </w:r>
    </w:p>
    <w:p w:rsidR="00690C84" w:rsidRDefault="00C670E5" w:rsidP="00690C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Research and d</w:t>
      </w:r>
      <w:r w:rsidR="00300539">
        <w:rPr>
          <w:rFonts w:ascii="Palatino Linotype" w:hAnsi="Palatino Linotype" w:cs="Arial"/>
          <w:bCs/>
          <w:sz w:val="22"/>
          <w:szCs w:val="22"/>
        </w:rPr>
        <w:t xml:space="preserve">evelop suitable tools and resources </w:t>
      </w:r>
      <w:r w:rsidR="00E6183E">
        <w:rPr>
          <w:rFonts w:ascii="Palatino Linotype" w:hAnsi="Palatino Linotype" w:cs="Arial"/>
          <w:bCs/>
          <w:sz w:val="22"/>
          <w:szCs w:val="22"/>
        </w:rPr>
        <w:t>for</w:t>
      </w:r>
      <w:r w:rsidR="00EE1306">
        <w:rPr>
          <w:rFonts w:ascii="Palatino Linotype" w:hAnsi="Palatino Linotype" w:cs="Arial"/>
          <w:bCs/>
          <w:sz w:val="22"/>
          <w:szCs w:val="22"/>
        </w:rPr>
        <w:t xml:space="preserve"> use in</w:t>
      </w:r>
      <w:r w:rsidR="00E6183E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C60C10">
        <w:rPr>
          <w:rFonts w:ascii="Palatino Linotype" w:hAnsi="Palatino Linotype" w:cs="Arial"/>
          <w:bCs/>
          <w:sz w:val="22"/>
          <w:szCs w:val="22"/>
        </w:rPr>
        <w:t>child</w:t>
      </w:r>
      <w:r w:rsidR="00EE1306">
        <w:rPr>
          <w:rFonts w:ascii="Palatino Linotype" w:hAnsi="Palatino Linotype" w:cs="Arial"/>
          <w:bCs/>
          <w:sz w:val="22"/>
          <w:szCs w:val="22"/>
        </w:rPr>
        <w:t>, youth and adult literacy programs</w:t>
      </w:r>
      <w:r w:rsidR="00E6183E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:rsidR="00E6183E" w:rsidRDefault="00E6183E" w:rsidP="00690C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Support summer literacy activities including reading tents</w:t>
      </w:r>
    </w:p>
    <w:p w:rsidR="009C07C3" w:rsidRDefault="00E6183E" w:rsidP="009C07C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Facilitate </w:t>
      </w:r>
      <w:r w:rsidR="009C262C">
        <w:rPr>
          <w:rFonts w:ascii="Palatino Linotype" w:hAnsi="Palatino Linotype" w:cs="Arial"/>
          <w:bCs/>
          <w:sz w:val="22"/>
          <w:szCs w:val="22"/>
        </w:rPr>
        <w:t xml:space="preserve">and support programs, </w:t>
      </w:r>
      <w:r>
        <w:rPr>
          <w:rFonts w:ascii="Palatino Linotype" w:hAnsi="Palatino Linotype" w:cs="Arial"/>
          <w:bCs/>
          <w:sz w:val="22"/>
          <w:szCs w:val="22"/>
        </w:rPr>
        <w:t xml:space="preserve">workshops </w:t>
      </w:r>
      <w:r w:rsidR="009C262C">
        <w:rPr>
          <w:rFonts w:ascii="Palatino Linotype" w:hAnsi="Palatino Linotype" w:cs="Arial"/>
          <w:bCs/>
          <w:sz w:val="22"/>
          <w:szCs w:val="22"/>
        </w:rPr>
        <w:t xml:space="preserve">and conferences </w:t>
      </w:r>
      <w:r>
        <w:rPr>
          <w:rFonts w:ascii="Palatino Linotype" w:hAnsi="Palatino Linotype" w:cs="Arial"/>
          <w:bCs/>
          <w:sz w:val="22"/>
          <w:szCs w:val="22"/>
        </w:rPr>
        <w:t>for children, youth and adults in community settings</w:t>
      </w:r>
    </w:p>
    <w:p w:rsidR="009C07C3" w:rsidRDefault="009C07C3" w:rsidP="009C07C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Support tutoring instruction through small group and </w:t>
      </w:r>
      <w:r w:rsidR="00A45F9F">
        <w:rPr>
          <w:rFonts w:ascii="Palatino Linotype" w:hAnsi="Palatino Linotype" w:cs="Arial"/>
          <w:bCs/>
          <w:sz w:val="22"/>
          <w:szCs w:val="22"/>
        </w:rPr>
        <w:t>one-to-</w:t>
      </w:r>
      <w:r>
        <w:rPr>
          <w:rFonts w:ascii="Palatino Linotype" w:hAnsi="Palatino Linotype" w:cs="Arial"/>
          <w:bCs/>
          <w:sz w:val="22"/>
          <w:szCs w:val="22"/>
        </w:rPr>
        <w:t>one pairs</w:t>
      </w:r>
    </w:p>
    <w:p w:rsidR="00076F37" w:rsidRPr="00181110" w:rsidRDefault="00076F37" w:rsidP="00076F3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81110">
        <w:rPr>
          <w:rFonts w:ascii="Palatino Linotype" w:hAnsi="Palatino Linotype"/>
        </w:rPr>
        <w:t>Assist with research and evaluation as required</w:t>
      </w:r>
    </w:p>
    <w:p w:rsidR="00076F37" w:rsidRPr="00181110" w:rsidRDefault="00076F37" w:rsidP="00076F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Support stakeholder engagement through phone calls, interviews and focus groups</w:t>
      </w:r>
    </w:p>
    <w:p w:rsidR="00076F37" w:rsidRDefault="00076F37" w:rsidP="00076F37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Arial"/>
          <w:bCs/>
          <w:sz w:val="22"/>
          <w:szCs w:val="22"/>
        </w:rPr>
      </w:pP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DB0B97" w:rsidRPr="00D73FF6" w:rsidRDefault="00DB0B97">
      <w:pPr>
        <w:rPr>
          <w:rFonts w:ascii="Trebuchet MS" w:hAnsi="Trebuchet MS" w:cs="Arial"/>
          <w:b/>
          <w:sz w:val="22"/>
          <w:szCs w:val="22"/>
        </w:rPr>
      </w:pPr>
      <w:r w:rsidRPr="00D73FF6">
        <w:rPr>
          <w:rFonts w:ascii="Trebuchet MS" w:hAnsi="Trebuchet MS" w:cs="Arial"/>
          <w:b/>
          <w:sz w:val="22"/>
          <w:szCs w:val="22"/>
        </w:rPr>
        <w:t>Skills and Attributes</w:t>
      </w:r>
    </w:p>
    <w:p w:rsidR="00300539" w:rsidRPr="00903089" w:rsidRDefault="00E6183E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Knowledge of literacy and community development in an</w:t>
      </w:r>
      <w:r w:rsidR="00300539" w:rsidRPr="00903089">
        <w:rPr>
          <w:rFonts w:ascii="Palatino Linotype" w:hAnsi="Palatino Linotype" w:cs="Arial"/>
          <w:sz w:val="22"/>
          <w:szCs w:val="22"/>
        </w:rPr>
        <w:t xml:space="preserve"> adult</w:t>
      </w:r>
      <w:r w:rsidR="00A66E56">
        <w:rPr>
          <w:rFonts w:ascii="Palatino Linotype" w:hAnsi="Palatino Linotype" w:cs="Arial"/>
          <w:sz w:val="22"/>
          <w:szCs w:val="22"/>
        </w:rPr>
        <w:t>,</w:t>
      </w:r>
      <w:r w:rsidR="00C60C10">
        <w:rPr>
          <w:rFonts w:ascii="Palatino Linotype" w:hAnsi="Palatino Linotype" w:cs="Arial"/>
          <w:sz w:val="22"/>
          <w:szCs w:val="22"/>
        </w:rPr>
        <w:t xml:space="preserve"> child</w:t>
      </w:r>
      <w:r w:rsidR="00A45F9F">
        <w:rPr>
          <w:rFonts w:ascii="Palatino Linotype" w:hAnsi="Palatino Linotype" w:cs="Arial"/>
          <w:sz w:val="22"/>
          <w:szCs w:val="22"/>
        </w:rPr>
        <w:t xml:space="preserve">- or </w:t>
      </w:r>
      <w:r>
        <w:rPr>
          <w:rFonts w:ascii="Palatino Linotype" w:hAnsi="Palatino Linotype" w:cs="Arial"/>
          <w:sz w:val="22"/>
          <w:szCs w:val="22"/>
        </w:rPr>
        <w:t>youth</w:t>
      </w:r>
      <w:r w:rsidR="00A45F9F">
        <w:rPr>
          <w:rFonts w:ascii="Palatino Linotype" w:hAnsi="Palatino Linotype" w:cs="Arial"/>
          <w:sz w:val="22"/>
          <w:szCs w:val="22"/>
        </w:rPr>
        <w:t>-</w:t>
      </w:r>
      <w:r>
        <w:rPr>
          <w:rFonts w:ascii="Palatino Linotype" w:hAnsi="Palatino Linotype" w:cs="Arial"/>
          <w:sz w:val="22"/>
          <w:szCs w:val="22"/>
        </w:rPr>
        <w:t xml:space="preserve">centred setting </w:t>
      </w:r>
    </w:p>
    <w:p w:rsidR="0030053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Comfortable speaking to groups of varying sizes and with diverse populations</w:t>
      </w:r>
    </w:p>
    <w:p w:rsidR="00300539" w:rsidRDefault="00E6183E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Strong program development and research skills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Energetic, resourceful and</w:t>
      </w:r>
      <w:r w:rsidRPr="00903089">
        <w:rPr>
          <w:rFonts w:ascii="Palatino Linotype" w:hAnsi="Palatino Linotype" w:cs="Arial"/>
          <w:sz w:val="22"/>
          <w:szCs w:val="22"/>
        </w:rPr>
        <w:t xml:space="preserve"> tolerant of ambiguity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>Able to think critically, solve problems and manage details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>Work well independently and as part of a team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>Skills in non-formal education, outreach, networking and facilitation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>Excellent spoken and written communication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>Computer skills (MS Word, Outlook, Excel</w:t>
      </w:r>
      <w:r>
        <w:rPr>
          <w:rFonts w:ascii="Palatino Linotype" w:hAnsi="Palatino Linotype" w:cs="Arial"/>
          <w:sz w:val="22"/>
          <w:szCs w:val="22"/>
        </w:rPr>
        <w:t>, Power Point</w:t>
      </w:r>
      <w:r w:rsidRPr="00903089">
        <w:rPr>
          <w:rFonts w:ascii="Palatino Linotype" w:hAnsi="Palatino Linotype" w:cs="Arial"/>
          <w:sz w:val="22"/>
          <w:szCs w:val="22"/>
        </w:rPr>
        <w:t xml:space="preserve"> and Internet)</w:t>
      </w:r>
    </w:p>
    <w:p w:rsidR="00300539" w:rsidRPr="0090308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903089">
        <w:rPr>
          <w:rFonts w:ascii="Palatino Linotype" w:hAnsi="Palatino Linotype" w:cs="Arial"/>
          <w:sz w:val="22"/>
          <w:szCs w:val="22"/>
        </w:rPr>
        <w:t xml:space="preserve">Organized, able to manage </w:t>
      </w:r>
      <w:r>
        <w:rPr>
          <w:rFonts w:ascii="Palatino Linotype" w:hAnsi="Palatino Linotype" w:cs="Arial"/>
          <w:sz w:val="22"/>
          <w:szCs w:val="22"/>
        </w:rPr>
        <w:t xml:space="preserve">time and </w:t>
      </w:r>
      <w:r w:rsidRPr="00903089">
        <w:rPr>
          <w:rFonts w:ascii="Palatino Linotype" w:hAnsi="Palatino Linotype" w:cs="Arial"/>
          <w:sz w:val="22"/>
          <w:szCs w:val="22"/>
        </w:rPr>
        <w:t xml:space="preserve">multiple tasks </w:t>
      </w:r>
    </w:p>
    <w:p w:rsidR="00300539" w:rsidRDefault="0033741E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</w:t>
      </w:r>
      <w:r w:rsidR="00300539" w:rsidRPr="00903089">
        <w:rPr>
          <w:rFonts w:ascii="Palatino Linotype" w:hAnsi="Palatino Linotype" w:cs="Arial"/>
          <w:sz w:val="22"/>
          <w:szCs w:val="22"/>
        </w:rPr>
        <w:t>ositive learning attitude</w:t>
      </w:r>
      <w:r w:rsidR="00300539">
        <w:rPr>
          <w:rFonts w:ascii="Palatino Linotype" w:hAnsi="Palatino Linotype" w:cs="Arial"/>
          <w:sz w:val="22"/>
          <w:szCs w:val="22"/>
        </w:rPr>
        <w:t xml:space="preserve"> </w:t>
      </w:r>
    </w:p>
    <w:p w:rsidR="00A66E56" w:rsidRDefault="00A66E56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Ability to develop and implement new program ideas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DB0B97" w:rsidRPr="00D73FF6" w:rsidRDefault="00DB0B97">
      <w:pPr>
        <w:rPr>
          <w:rFonts w:ascii="Trebuchet MS" w:hAnsi="Trebuchet MS" w:cs="Arial"/>
          <w:b/>
          <w:sz w:val="22"/>
          <w:szCs w:val="22"/>
        </w:rPr>
      </w:pPr>
      <w:r w:rsidRPr="00D73FF6">
        <w:rPr>
          <w:rFonts w:ascii="Trebuchet MS" w:hAnsi="Trebuchet MS" w:cs="Arial"/>
          <w:b/>
          <w:sz w:val="22"/>
          <w:szCs w:val="22"/>
        </w:rPr>
        <w:t>Additional Assets</w:t>
      </w:r>
    </w:p>
    <w:p w:rsidR="0030053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E97C5C">
        <w:rPr>
          <w:rFonts w:ascii="Palatino Linotype" w:hAnsi="Palatino Linotype" w:cs="Arial"/>
          <w:sz w:val="22"/>
          <w:szCs w:val="22"/>
        </w:rPr>
        <w:t xml:space="preserve">Valid driver’s license </w:t>
      </w:r>
      <w:r>
        <w:rPr>
          <w:rFonts w:ascii="Palatino Linotype" w:hAnsi="Palatino Linotype" w:cs="Arial"/>
          <w:sz w:val="22"/>
          <w:szCs w:val="22"/>
        </w:rPr>
        <w:t>and access to a vehicle</w:t>
      </w:r>
    </w:p>
    <w:p w:rsidR="00300539" w:rsidRDefault="00300539" w:rsidP="00300539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Familiar with OALCF and LBS program framework</w:t>
      </w:r>
    </w:p>
    <w:p w:rsidR="00300539" w:rsidRPr="005E69E6" w:rsidRDefault="00300539" w:rsidP="005E69E6">
      <w:pPr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Understanding of the socio-economic factors that impact literacy 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6E3F65" w:rsidRPr="006E3F65" w:rsidRDefault="00DB0B97" w:rsidP="006E3F65">
      <w:pPr>
        <w:rPr>
          <w:color w:val="1F497D"/>
          <w:sz w:val="20"/>
          <w:szCs w:val="20"/>
        </w:rPr>
      </w:pPr>
      <w:r w:rsidRPr="00D73FF6">
        <w:rPr>
          <w:rFonts w:ascii="Trebuchet MS" w:hAnsi="Trebuchet MS" w:cs="Arial"/>
          <w:b/>
          <w:sz w:val="22"/>
          <w:szCs w:val="22"/>
        </w:rPr>
        <w:t>Compensation</w:t>
      </w:r>
      <w:r w:rsidRPr="00D73FF6">
        <w:rPr>
          <w:rFonts w:ascii="Palatino Linotype" w:hAnsi="Palatino Linotype" w:cs="Arial"/>
          <w:sz w:val="20"/>
          <w:szCs w:val="20"/>
        </w:rPr>
        <w:t xml:space="preserve">: </w:t>
      </w:r>
      <w:r w:rsidR="00300539" w:rsidRPr="00076F37">
        <w:rPr>
          <w:rFonts w:ascii="Palatino Linotype" w:hAnsi="Palatino Linotype"/>
          <w:sz w:val="22"/>
          <w:szCs w:val="22"/>
        </w:rPr>
        <w:t xml:space="preserve">Hourly wage plus </w:t>
      </w:r>
      <w:r w:rsidR="009C262C">
        <w:rPr>
          <w:rFonts w:ascii="Palatino Linotype" w:hAnsi="Palatino Linotype"/>
          <w:sz w:val="22"/>
          <w:szCs w:val="22"/>
        </w:rPr>
        <w:t>4</w:t>
      </w:r>
      <w:r w:rsidR="00300539" w:rsidRPr="00076F37">
        <w:rPr>
          <w:rFonts w:ascii="Palatino Linotype" w:hAnsi="Palatino Linotype"/>
          <w:sz w:val="22"/>
          <w:szCs w:val="22"/>
        </w:rPr>
        <w:t>% vacation pay</w:t>
      </w:r>
      <w:r w:rsidR="006E3F65" w:rsidRPr="00076F37">
        <w:rPr>
          <w:rFonts w:ascii="Palatino Linotype" w:hAnsi="Palatino Linotype"/>
          <w:sz w:val="22"/>
          <w:szCs w:val="22"/>
        </w:rPr>
        <w:t>.</w:t>
      </w:r>
      <w:r w:rsidR="006E3F65" w:rsidRPr="006E3F65">
        <w:rPr>
          <w:rFonts w:ascii="Palatino Linotype" w:hAnsi="Palatino Linotype"/>
          <w:sz w:val="20"/>
          <w:szCs w:val="20"/>
        </w:rPr>
        <w:t xml:space="preserve"> 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432AA2" w:rsidRPr="00544B3C" w:rsidRDefault="00DB0B97" w:rsidP="00432AA2">
      <w:pPr>
        <w:rPr>
          <w:rFonts w:ascii="Palatino Linotype" w:hAnsi="Palatino Linotype"/>
          <w:sz w:val="22"/>
          <w:szCs w:val="22"/>
        </w:rPr>
      </w:pPr>
      <w:r w:rsidRPr="00D73FF6">
        <w:rPr>
          <w:rFonts w:ascii="Trebuchet MS" w:hAnsi="Trebuchet MS" w:cs="Arial"/>
          <w:b/>
          <w:sz w:val="22"/>
          <w:szCs w:val="22"/>
        </w:rPr>
        <w:t xml:space="preserve">Interested candidates </w:t>
      </w:r>
      <w:r w:rsidR="009E6575" w:rsidRPr="009E6575">
        <w:rPr>
          <w:rFonts w:ascii="Trebuchet MS" w:hAnsi="Trebuchet MS"/>
          <w:b/>
          <w:sz w:val="22"/>
          <w:szCs w:val="22"/>
          <w:lang w:val="en-CA"/>
        </w:rPr>
        <w:t>must be eligible to participate in the Investing in Neighbourhoods program</w:t>
      </w:r>
      <w:r w:rsidR="009E6575">
        <w:rPr>
          <w:rFonts w:ascii="Verdana" w:hAnsi="Verdana"/>
          <w:sz w:val="20"/>
          <w:szCs w:val="20"/>
          <w:lang w:val="en-CA"/>
        </w:rPr>
        <w:t xml:space="preserve"> </w:t>
      </w:r>
      <w:r w:rsidR="009E6575" w:rsidRPr="009E6575">
        <w:rPr>
          <w:rFonts w:ascii="Trebuchet MS" w:hAnsi="Trebuchet MS"/>
          <w:b/>
          <w:sz w:val="22"/>
          <w:szCs w:val="22"/>
          <w:lang w:val="en-CA"/>
        </w:rPr>
        <w:t xml:space="preserve">and </w:t>
      </w:r>
      <w:r w:rsidR="00542CF3">
        <w:rPr>
          <w:rFonts w:ascii="Trebuchet MS" w:hAnsi="Trebuchet MS" w:cs="Arial"/>
          <w:b/>
          <w:sz w:val="22"/>
          <w:szCs w:val="22"/>
        </w:rPr>
        <w:t>should</w:t>
      </w:r>
      <w:r w:rsidR="00432AA2">
        <w:rPr>
          <w:rFonts w:ascii="Trebuchet MS" w:hAnsi="Trebuchet MS" w:cs="Arial"/>
          <w:b/>
          <w:sz w:val="22"/>
          <w:szCs w:val="22"/>
        </w:rPr>
        <w:t xml:space="preserve"> submit </w:t>
      </w:r>
      <w:r w:rsidR="00432AA2" w:rsidRPr="00542CF3">
        <w:rPr>
          <w:rFonts w:ascii="Trebuchet MS" w:hAnsi="Trebuchet MS" w:cs="Arial"/>
          <w:b/>
          <w:sz w:val="22"/>
          <w:szCs w:val="22"/>
          <w:u w:val="single"/>
        </w:rPr>
        <w:t>both</w:t>
      </w:r>
      <w:r w:rsidR="00432AA2">
        <w:rPr>
          <w:rFonts w:ascii="Trebuchet MS" w:hAnsi="Trebuchet MS" w:cs="Arial"/>
          <w:b/>
          <w:sz w:val="22"/>
          <w:szCs w:val="22"/>
        </w:rPr>
        <w:t xml:space="preserve"> resumé and covering letter</w:t>
      </w:r>
      <w:r w:rsidR="005F632F">
        <w:rPr>
          <w:rFonts w:ascii="Trebuchet MS" w:hAnsi="Trebuchet MS" w:cs="Arial"/>
          <w:b/>
          <w:sz w:val="22"/>
          <w:szCs w:val="22"/>
        </w:rPr>
        <w:t xml:space="preserve"> through the </w:t>
      </w:r>
      <w:r w:rsidR="00432AA2">
        <w:rPr>
          <w:rFonts w:ascii="Trebuchet MS" w:hAnsi="Trebuchet MS" w:cs="Arial"/>
          <w:b/>
          <w:sz w:val="22"/>
          <w:szCs w:val="22"/>
        </w:rPr>
        <w:t xml:space="preserve">Toronto Employment Opportunities System (EOS): </w:t>
      </w:r>
      <w:hyperlink r:id="rId9" w:history="1">
        <w:r w:rsidR="00432AA2" w:rsidRPr="00544B3C">
          <w:rPr>
            <w:rStyle w:val="Hyperlink"/>
            <w:rFonts w:ascii="Palatino Linotype" w:hAnsi="Palatino Linotype"/>
          </w:rPr>
          <w:t>www.toronto.ca/eos</w:t>
        </w:r>
      </w:hyperlink>
      <w:r w:rsidR="009D2B42">
        <w:rPr>
          <w:rStyle w:val="Hyperlink"/>
          <w:rFonts w:ascii="Palatino Linotype" w:hAnsi="Palatino Linotype"/>
        </w:rPr>
        <w:t xml:space="preserve"> (select </w:t>
      </w:r>
      <w:r w:rsidR="009D2B42" w:rsidRPr="009D2B42">
        <w:rPr>
          <w:rStyle w:val="Hyperlink"/>
          <w:rFonts w:ascii="Palatino Linotype" w:hAnsi="Palatino Linotype"/>
          <w:i/>
        </w:rPr>
        <w:t>Investing in Neighbourhoods</w:t>
      </w:r>
      <w:r w:rsidR="009D2B42">
        <w:rPr>
          <w:rStyle w:val="Hyperlink"/>
          <w:rFonts w:ascii="Palatino Linotype" w:hAnsi="Palatino Linotype"/>
        </w:rPr>
        <w:t>)</w:t>
      </w:r>
    </w:p>
    <w:p w:rsidR="00432AA2" w:rsidRDefault="00432AA2">
      <w:pPr>
        <w:rPr>
          <w:rFonts w:ascii="Trebuchet MS" w:hAnsi="Trebuchet MS" w:cs="Arial"/>
          <w:b/>
          <w:sz w:val="22"/>
          <w:szCs w:val="22"/>
        </w:rPr>
      </w:pPr>
    </w:p>
    <w:p w:rsidR="00432AA2" w:rsidRPr="00432AA2" w:rsidRDefault="00544B3C">
      <w:r w:rsidRPr="00544B3C">
        <w:rPr>
          <w:rFonts w:ascii="Trebuchet MS" w:hAnsi="Trebuchet MS" w:cs="Arial"/>
          <w:b/>
          <w:sz w:val="22"/>
          <w:szCs w:val="22"/>
        </w:rPr>
        <w:t xml:space="preserve">For the access code </w:t>
      </w:r>
      <w:r w:rsidR="00432AA2">
        <w:rPr>
          <w:rFonts w:ascii="Trebuchet MS" w:hAnsi="Trebuchet MS" w:cs="Arial"/>
          <w:b/>
          <w:sz w:val="22"/>
          <w:szCs w:val="22"/>
        </w:rPr>
        <w:t xml:space="preserve">to EOS </w:t>
      </w:r>
      <w:r w:rsidRPr="00544B3C">
        <w:rPr>
          <w:rFonts w:ascii="Trebuchet MS" w:hAnsi="Trebuchet MS" w:cs="Arial"/>
          <w:b/>
          <w:sz w:val="22"/>
          <w:szCs w:val="22"/>
        </w:rPr>
        <w:t xml:space="preserve">please contact </w:t>
      </w:r>
      <w:r w:rsidR="00432AA2">
        <w:rPr>
          <w:rFonts w:ascii="Trebuchet MS" w:hAnsi="Trebuchet MS" w:cs="Arial"/>
          <w:b/>
          <w:sz w:val="22"/>
          <w:szCs w:val="22"/>
        </w:rPr>
        <w:t>your</w:t>
      </w:r>
      <w:r w:rsidRPr="00544B3C">
        <w:rPr>
          <w:rFonts w:ascii="Trebuchet MS" w:hAnsi="Trebuchet MS" w:cs="Arial"/>
          <w:b/>
          <w:sz w:val="22"/>
          <w:szCs w:val="22"/>
        </w:rPr>
        <w:t xml:space="preserve"> nearest Employment Centre</w:t>
      </w:r>
      <w:r>
        <w:rPr>
          <w:rFonts w:ascii="Trebuchet MS" w:hAnsi="Trebuchet MS" w:cs="Arial"/>
          <w:b/>
          <w:sz w:val="22"/>
          <w:szCs w:val="22"/>
        </w:rPr>
        <w:t>:</w:t>
      </w:r>
      <w:r w:rsidRPr="00544B3C">
        <w:rPr>
          <w:rFonts w:ascii="Trebuchet MS" w:hAnsi="Trebuchet MS" w:cs="Arial"/>
          <w:b/>
          <w:sz w:val="22"/>
          <w:szCs w:val="22"/>
        </w:rPr>
        <w:t xml:space="preserve"> </w:t>
      </w:r>
      <w:hyperlink r:id="rId10" w:history="1">
        <w:r w:rsidR="00F8418F" w:rsidRPr="0071777A">
          <w:rPr>
            <w:rStyle w:val="Hyperlink"/>
          </w:rPr>
          <w:t>http://app.toronto.ca/ECPortal/locations.jsp</w:t>
        </w:r>
      </w:hyperlink>
      <w:r w:rsidR="00F8418F">
        <w:t xml:space="preserve"> </w:t>
      </w:r>
      <w:r w:rsidR="00F8418F" w:rsidRPr="009D2B42">
        <w:rPr>
          <w:rFonts w:ascii="Palatino Linotype" w:hAnsi="Palatino Linotype"/>
          <w:sz w:val="22"/>
          <w:szCs w:val="22"/>
        </w:rPr>
        <w:t xml:space="preserve">or call </w:t>
      </w:r>
      <w:r w:rsidR="009D2B42" w:rsidRPr="009D2B42">
        <w:rPr>
          <w:rFonts w:ascii="Palatino Linotype" w:hAnsi="Palatino Linotype"/>
          <w:sz w:val="22"/>
          <w:szCs w:val="22"/>
          <w:shd w:val="clear" w:color="auto" w:fill="FFFFFF"/>
        </w:rPr>
        <w:t>(416) 397-1788</w:t>
      </w:r>
      <w:r w:rsidR="009D2B42"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:rsidR="00432AA2" w:rsidRPr="0033741E" w:rsidRDefault="00432AA2">
      <w:pPr>
        <w:rPr>
          <w:rFonts w:ascii="Palatino Linotype" w:hAnsi="Palatino Linotype" w:cs="Arial"/>
          <w:sz w:val="22"/>
          <w:szCs w:val="22"/>
        </w:rPr>
      </w:pPr>
    </w:p>
    <w:p w:rsidR="00DB0B97" w:rsidRPr="00D73FF6" w:rsidRDefault="00DB0B97">
      <w:pPr>
        <w:rPr>
          <w:rFonts w:ascii="Palatino Linotype" w:hAnsi="Palatino Linotype" w:cs="Arial"/>
          <w:sz w:val="22"/>
        </w:rPr>
      </w:pPr>
      <w:r w:rsidRPr="00D73FF6">
        <w:rPr>
          <w:rFonts w:ascii="Trebuchet MS" w:hAnsi="Trebuchet MS" w:cs="Arial"/>
          <w:b/>
          <w:sz w:val="22"/>
          <w:szCs w:val="22"/>
        </w:rPr>
        <w:t>Closing date</w:t>
      </w:r>
      <w:r w:rsidRPr="00D73FF6">
        <w:rPr>
          <w:rFonts w:ascii="Palatino Linotype" w:hAnsi="Palatino Linotype" w:cs="Arial"/>
          <w:sz w:val="22"/>
        </w:rPr>
        <w:t xml:space="preserve">: </w:t>
      </w:r>
      <w:r w:rsidR="009C262C">
        <w:rPr>
          <w:rFonts w:ascii="Palatino Linotype" w:hAnsi="Palatino Linotype"/>
          <w:sz w:val="22"/>
          <w:szCs w:val="22"/>
        </w:rPr>
        <w:t>April 2</w:t>
      </w:r>
      <w:r w:rsidR="00121238">
        <w:rPr>
          <w:rFonts w:ascii="Palatino Linotype" w:hAnsi="Palatino Linotype"/>
          <w:sz w:val="22"/>
          <w:szCs w:val="22"/>
        </w:rPr>
        <w:t>8</w:t>
      </w:r>
      <w:bookmarkStart w:id="0" w:name="_GoBack"/>
      <w:bookmarkEnd w:id="0"/>
      <w:r w:rsidR="009C262C">
        <w:rPr>
          <w:rFonts w:ascii="Palatino Linotype" w:hAnsi="Palatino Linotype"/>
          <w:sz w:val="22"/>
          <w:szCs w:val="22"/>
        </w:rPr>
        <w:t>, 2017</w:t>
      </w:r>
    </w:p>
    <w:p w:rsidR="00DB0B97" w:rsidRPr="00D73FF6" w:rsidRDefault="00DB0B97">
      <w:pPr>
        <w:rPr>
          <w:rFonts w:ascii="Palatino Linotype" w:hAnsi="Palatino Linotype" w:cs="Arial"/>
          <w:sz w:val="22"/>
        </w:rPr>
      </w:pPr>
    </w:p>
    <w:p w:rsidR="00DB0B97" w:rsidRPr="007B03C9" w:rsidRDefault="00DB0B97">
      <w:pPr>
        <w:rPr>
          <w:rFonts w:ascii="Palatino Linotype" w:hAnsi="Palatino Linotype" w:cs="Arial"/>
          <w:sz w:val="22"/>
          <w:szCs w:val="22"/>
        </w:rPr>
      </w:pPr>
      <w:r w:rsidRPr="007B03C9">
        <w:rPr>
          <w:rFonts w:ascii="Palatino Linotype" w:hAnsi="Palatino Linotype" w:cs="Arial"/>
          <w:sz w:val="22"/>
          <w:szCs w:val="22"/>
        </w:rPr>
        <w:t xml:space="preserve">For more information about Frontier College visit </w:t>
      </w:r>
      <w:hyperlink r:id="rId11" w:history="1">
        <w:r w:rsidRPr="007B03C9">
          <w:rPr>
            <w:rStyle w:val="Hyperlink"/>
            <w:rFonts w:ascii="Palatino Linotype" w:hAnsi="Palatino Linotype" w:cs="Arial"/>
            <w:sz w:val="22"/>
            <w:szCs w:val="22"/>
          </w:rPr>
          <w:t>www.frontiercollege.ca</w:t>
        </w:r>
      </w:hyperlink>
    </w:p>
    <w:p w:rsidR="00140750" w:rsidRPr="007B03C9" w:rsidRDefault="00140750">
      <w:pPr>
        <w:rPr>
          <w:rFonts w:ascii="Palatino Linotype" w:hAnsi="Palatino Linotype" w:cs="Arial"/>
          <w:sz w:val="22"/>
          <w:szCs w:val="22"/>
        </w:rPr>
      </w:pPr>
    </w:p>
    <w:p w:rsidR="00140750" w:rsidRPr="007B03C9" w:rsidRDefault="00140750" w:rsidP="00140750">
      <w:pPr>
        <w:rPr>
          <w:rFonts w:ascii="Palatino Linotype" w:hAnsi="Palatino Linotype" w:cs="Arial"/>
          <w:sz w:val="22"/>
          <w:szCs w:val="22"/>
        </w:rPr>
      </w:pPr>
      <w:r w:rsidRPr="007B03C9">
        <w:rPr>
          <w:rFonts w:ascii="Palatino Linotype" w:hAnsi="Palatino Linotype" w:cs="Arial"/>
          <w:sz w:val="22"/>
          <w:szCs w:val="22"/>
        </w:rPr>
        <w:t xml:space="preserve">You will be contacted if you are selected for an interview. </w:t>
      </w:r>
    </w:p>
    <w:p w:rsidR="00140750" w:rsidRPr="007B03C9" w:rsidRDefault="00140750" w:rsidP="00140750">
      <w:pPr>
        <w:rPr>
          <w:rFonts w:ascii="Palatino Linotype" w:hAnsi="Palatino Linotype" w:cs="Arial"/>
          <w:b/>
          <w:sz w:val="22"/>
          <w:szCs w:val="22"/>
        </w:rPr>
      </w:pPr>
      <w:r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 xml:space="preserve">We are an equal opportunity employer. We welcome applications from diverse individuals who self-identify on the basis of any of the protected grounds under the </w:t>
      </w:r>
      <w:r w:rsidRPr="007B03C9">
        <w:rPr>
          <w:rStyle w:val="Emphasis"/>
          <w:rFonts w:ascii="Palatino Linotype" w:hAnsi="Palatino Linotype" w:cs="Arial"/>
          <w:bCs/>
          <w:i w:val="0"/>
          <w:color w:val="333333"/>
          <w:sz w:val="22"/>
          <w:szCs w:val="22"/>
        </w:rPr>
        <w:t>Human Rights Code</w:t>
      </w:r>
      <w:r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>. We are committed to integration and maintaining the independence of individuals and removing barriers to accessibility in the workplace. We are committed to full compliance with the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 </w:t>
      </w:r>
      <w:r w:rsidRPr="007B03C9">
        <w:rPr>
          <w:rStyle w:val="Emphasis"/>
          <w:rFonts w:ascii="Palatino Linotype" w:hAnsi="Palatino Linotype" w:cs="Arial"/>
          <w:bCs/>
          <w:i w:val="0"/>
          <w:color w:val="333333"/>
          <w:sz w:val="22"/>
          <w:szCs w:val="22"/>
        </w:rPr>
        <w:t>Human Rights Code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, </w:t>
      </w:r>
      <w:r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>the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 </w:t>
      </w:r>
      <w:r w:rsidRPr="007B03C9">
        <w:rPr>
          <w:rStyle w:val="Emphasis"/>
          <w:rFonts w:ascii="Palatino Linotype" w:hAnsi="Palatino Linotype" w:cs="Arial"/>
          <w:bCs/>
          <w:i w:val="0"/>
          <w:color w:val="333333"/>
          <w:sz w:val="22"/>
          <w:szCs w:val="22"/>
        </w:rPr>
        <w:t>Accessibility for Ontarians with Disabilities Act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, </w:t>
      </w:r>
      <w:r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>the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 </w:t>
      </w:r>
      <w:r w:rsidRPr="007B03C9">
        <w:rPr>
          <w:rStyle w:val="Emphasis"/>
          <w:rFonts w:ascii="Palatino Linotype" w:hAnsi="Palatino Linotype" w:cs="Arial"/>
          <w:bCs/>
          <w:i w:val="0"/>
          <w:color w:val="333333"/>
          <w:sz w:val="22"/>
          <w:szCs w:val="22"/>
        </w:rPr>
        <w:t>Occupational Health and Safety Act</w:t>
      </w:r>
      <w:r w:rsidRPr="007B03C9">
        <w:rPr>
          <w:rStyle w:val="Strong"/>
          <w:rFonts w:ascii="Palatino Linotype" w:hAnsi="Palatino Linotype" w:cs="Arial"/>
          <w:i/>
          <w:color w:val="333333"/>
          <w:sz w:val="22"/>
          <w:szCs w:val="22"/>
        </w:rPr>
        <w:t xml:space="preserve">, </w:t>
      </w:r>
      <w:r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>and all other applicable legislation.</w:t>
      </w:r>
      <w:r w:rsidR="00542DB6" w:rsidRPr="007B03C9">
        <w:rPr>
          <w:rStyle w:val="Strong"/>
          <w:rFonts w:ascii="Palatino Linotype" w:hAnsi="Palatino Linotype" w:cs="Arial"/>
          <w:b w:val="0"/>
          <w:color w:val="333333"/>
          <w:sz w:val="22"/>
          <w:szCs w:val="22"/>
        </w:rPr>
        <w:t xml:space="preserve"> We invite applicants to request accommodation, as required, throughout the application and hiring process.</w:t>
      </w:r>
    </w:p>
    <w:sectPr w:rsidR="00140750" w:rsidRPr="007B03C9" w:rsidSect="007B03C9">
      <w:pgSz w:w="12240" w:h="15840" w:code="1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9B" w:rsidRDefault="000D679B" w:rsidP="00076F37">
      <w:r>
        <w:separator/>
      </w:r>
    </w:p>
  </w:endnote>
  <w:endnote w:type="continuationSeparator" w:id="0">
    <w:p w:rsidR="000D679B" w:rsidRDefault="000D679B" w:rsidP="0007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9B" w:rsidRDefault="000D679B" w:rsidP="00076F37">
      <w:r>
        <w:separator/>
      </w:r>
    </w:p>
  </w:footnote>
  <w:footnote w:type="continuationSeparator" w:id="0">
    <w:p w:rsidR="000D679B" w:rsidRDefault="000D679B" w:rsidP="0007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194"/>
    <w:multiLevelType w:val="hybridMultilevel"/>
    <w:tmpl w:val="6204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74A5"/>
    <w:multiLevelType w:val="hybridMultilevel"/>
    <w:tmpl w:val="76C25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B"/>
    <w:rsid w:val="00076F37"/>
    <w:rsid w:val="00097E33"/>
    <w:rsid w:val="000D679B"/>
    <w:rsid w:val="000F168B"/>
    <w:rsid w:val="00121238"/>
    <w:rsid w:val="00140750"/>
    <w:rsid w:val="00263D2C"/>
    <w:rsid w:val="00300539"/>
    <w:rsid w:val="0033741E"/>
    <w:rsid w:val="00366599"/>
    <w:rsid w:val="003B3CC6"/>
    <w:rsid w:val="00403615"/>
    <w:rsid w:val="00406ABE"/>
    <w:rsid w:val="00432AA2"/>
    <w:rsid w:val="00474D35"/>
    <w:rsid w:val="004E5B03"/>
    <w:rsid w:val="00526C1C"/>
    <w:rsid w:val="00542CF3"/>
    <w:rsid w:val="00542DB6"/>
    <w:rsid w:val="00544B3C"/>
    <w:rsid w:val="005560A8"/>
    <w:rsid w:val="005E69E6"/>
    <w:rsid w:val="005F16E0"/>
    <w:rsid w:val="005F632F"/>
    <w:rsid w:val="00690C84"/>
    <w:rsid w:val="006E3F65"/>
    <w:rsid w:val="0071434C"/>
    <w:rsid w:val="007B03C9"/>
    <w:rsid w:val="007C282B"/>
    <w:rsid w:val="00832357"/>
    <w:rsid w:val="00904DE4"/>
    <w:rsid w:val="009731E3"/>
    <w:rsid w:val="009C07C3"/>
    <w:rsid w:val="009C262C"/>
    <w:rsid w:val="009D2B42"/>
    <w:rsid w:val="009E6575"/>
    <w:rsid w:val="00A45F9F"/>
    <w:rsid w:val="00A66E56"/>
    <w:rsid w:val="00C60C10"/>
    <w:rsid w:val="00C670E5"/>
    <w:rsid w:val="00D73FF6"/>
    <w:rsid w:val="00DB0B97"/>
    <w:rsid w:val="00DF1223"/>
    <w:rsid w:val="00E205D1"/>
    <w:rsid w:val="00E6183E"/>
    <w:rsid w:val="00EE1306"/>
    <w:rsid w:val="00EE76D1"/>
    <w:rsid w:val="00EF6C52"/>
    <w:rsid w:val="00F52B1E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140750"/>
    <w:rPr>
      <w:i/>
      <w:iCs/>
    </w:rPr>
  </w:style>
  <w:style w:type="character" w:styleId="Strong">
    <w:name w:val="Strong"/>
    <w:uiPriority w:val="22"/>
    <w:qFormat/>
    <w:rsid w:val="00140750"/>
    <w:rPr>
      <w:b/>
      <w:bCs/>
    </w:rPr>
  </w:style>
  <w:style w:type="paragraph" w:styleId="BodyText2">
    <w:name w:val="Body Text 2"/>
    <w:basedOn w:val="Normal"/>
    <w:link w:val="BodyText2Char"/>
    <w:unhideWhenUsed/>
    <w:rsid w:val="00EF6C52"/>
    <w:pPr>
      <w:autoSpaceDE w:val="0"/>
      <w:autoSpaceDN w:val="0"/>
      <w:adjustRightInd w:val="0"/>
    </w:pPr>
    <w:rPr>
      <w:sz w:val="22"/>
      <w:szCs w:val="28"/>
    </w:rPr>
  </w:style>
  <w:style w:type="character" w:customStyle="1" w:styleId="BodyText2Char">
    <w:name w:val="Body Text 2 Char"/>
    <w:link w:val="BodyText2"/>
    <w:rsid w:val="00EF6C52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F37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4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ontiercolleg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pp.toronto.ca/ECPortal/location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onto.ca/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http://www.frontiercollege.ca/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mailto:rbacchus@frontiercollege.ca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2017-04-11T17:28:00Z</dcterms:created>
  <dcterms:modified xsi:type="dcterms:W3CDTF">2017-04-12T19:38:00Z</dcterms:modified>
</cp:coreProperties>
</file>